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42057D">
        <w:rPr>
          <w:rFonts w:ascii="宋体" w:hAnsi="宋体" w:hint="eastAsia"/>
          <w:b/>
          <w:sz w:val="24"/>
          <w:szCs w:val="24"/>
        </w:rPr>
        <w:t>20</w:t>
      </w:r>
      <w:r w:rsidR="00F86886">
        <w:rPr>
          <w:rFonts w:ascii="宋体" w:hAnsi="宋体" w:hint="eastAsia"/>
          <w:b/>
          <w:sz w:val="24"/>
          <w:szCs w:val="24"/>
        </w:rPr>
        <w:t>5</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207CA6">
      <w:pPr>
        <w:spacing w:beforeLines="50" w:afterLines="50" w:line="490" w:lineRule="exact"/>
        <w:jc w:val="center"/>
        <w:rPr>
          <w:rFonts w:ascii="宋体"/>
          <w:b/>
          <w:sz w:val="36"/>
          <w:szCs w:val="36"/>
        </w:rPr>
      </w:pPr>
    </w:p>
    <w:p w:rsidR="003437CD" w:rsidRPr="003437CD" w:rsidRDefault="00F86886" w:rsidP="00207CA6">
      <w:pPr>
        <w:spacing w:beforeLines="50" w:afterLines="50" w:line="490" w:lineRule="exact"/>
        <w:jc w:val="center"/>
        <w:rPr>
          <w:rFonts w:ascii="黑体" w:eastAsia="黑体" w:hAnsi="黑体"/>
          <w:b/>
          <w:sz w:val="36"/>
          <w:szCs w:val="36"/>
        </w:rPr>
      </w:pPr>
      <w:r w:rsidRPr="00F86886">
        <w:rPr>
          <w:rFonts w:ascii="黑体" w:eastAsia="黑体" w:hAnsi="黑体" w:hint="eastAsia"/>
          <w:b/>
          <w:sz w:val="36"/>
          <w:szCs w:val="36"/>
        </w:rPr>
        <w:t>水平衡测试及节水型校园创建项目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42057D">
        <w:rPr>
          <w:rFonts w:ascii="宋体" w:hint="eastAsia"/>
          <w:b/>
          <w:sz w:val="32"/>
        </w:rPr>
        <w:t>十一</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F86886" w:rsidRPr="00F86886">
        <w:rPr>
          <w:rFonts w:ascii="宋体" w:hAnsi="宋体" w:cs="Arial" w:hint="eastAsia"/>
          <w:color w:val="333333"/>
          <w:sz w:val="24"/>
          <w:szCs w:val="24"/>
          <w:shd w:val="clear" w:color="auto" w:fill="FFFFFF"/>
        </w:rPr>
        <w:t>水平衡测试及节水型校园创建项目</w:t>
      </w:r>
      <w:r w:rsidRPr="003437CD">
        <w:rPr>
          <w:rFonts w:ascii="宋体" w:hAnsi="宋体" w:cs="Arial" w:hint="eastAsia"/>
          <w:color w:val="333333"/>
          <w:sz w:val="24"/>
          <w:szCs w:val="24"/>
          <w:shd w:val="clear" w:color="auto" w:fill="FFFFFF"/>
        </w:rPr>
        <w:t>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2020</w:t>
      </w:r>
      <w:r w:rsidR="0042057D">
        <w:rPr>
          <w:rFonts w:ascii="宋体" w:hAnsi="宋体" w:cs="Arial"/>
          <w:color w:val="333333"/>
          <w:sz w:val="24"/>
          <w:szCs w:val="24"/>
          <w:shd w:val="clear" w:color="auto" w:fill="FFFFFF"/>
        </w:rPr>
        <w:t>20</w:t>
      </w:r>
      <w:r w:rsidR="00F86886">
        <w:rPr>
          <w:rFonts w:ascii="宋体" w:hAnsi="宋体" w:cs="Arial"/>
          <w:color w:val="333333"/>
          <w:sz w:val="24"/>
          <w:szCs w:val="24"/>
          <w:shd w:val="clear" w:color="auto" w:fill="FFFFFF"/>
        </w:rPr>
        <w:t>5</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F86886">
        <w:rPr>
          <w:rFonts w:ascii="宋体" w:hAnsi="宋体" w:cs="Arial" w:hint="eastAsia"/>
          <w:color w:val="333333"/>
          <w:sz w:val="24"/>
          <w:szCs w:val="24"/>
          <w:shd w:val="clear" w:color="auto" w:fill="FFFFFF"/>
        </w:rPr>
        <w:t>98000</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3、工期要求：合同签订后20天内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F86886" w:rsidRPr="00F86886">
        <w:rPr>
          <w:rFonts w:ascii="宋体" w:hAnsi="宋体" w:cs="Arial" w:hint="eastAsia"/>
          <w:color w:val="333333"/>
          <w:sz w:val="24"/>
          <w:szCs w:val="24"/>
          <w:shd w:val="clear" w:color="auto" w:fill="FFFFFF"/>
        </w:rPr>
        <w:t>水平衡测试及节水型校园创建项目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具有独立法人资格与相应的经营范围；具有良好的资产状况，须提供年度年审报告、财务状况报告、依法缴纳税收和社会保障资金的相关材料。</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投标人应提供企业法人营业执照（复印件）；营业执照副本复印件一份；投标单位简介、相关技术人员资质证书以及近二年与高校相关的业绩；以上相关资质证明文件必须加盖公章。</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投标人具备上海市质量技术监督局颁发的含水平衡测试的计量认证证书，且资质证书仍在有效期内。</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通过上海市供水管理处委托的第三方开展的</w:t>
      </w:r>
      <w:r w:rsidRPr="00F86886">
        <w:rPr>
          <w:rFonts w:ascii="Calibri" w:hAnsi="Calibri" w:hint="eastAsia"/>
          <w:color w:val="000000"/>
          <w:sz w:val="24"/>
          <w:szCs w:val="24"/>
        </w:rPr>
        <w:t>2019</w:t>
      </w:r>
      <w:r w:rsidRPr="00F86886">
        <w:rPr>
          <w:rFonts w:ascii="Calibri" w:hAnsi="Calibri" w:hint="eastAsia"/>
          <w:color w:val="000000"/>
          <w:sz w:val="24"/>
          <w:szCs w:val="24"/>
        </w:rPr>
        <w:t>年度水平衡测试机构能力评价的单位，能力评价结果为“优良”的水平衡测试机构。</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本项目不接受联合体投标。</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递交截止时间：2020年</w:t>
      </w:r>
      <w:r w:rsidR="0042057D">
        <w:rPr>
          <w:rFonts w:ascii="宋体" w:hAnsi="宋体" w:cs="Arial" w:hint="eastAsia"/>
          <w:color w:val="333333"/>
          <w:sz w:val="24"/>
          <w:szCs w:val="24"/>
          <w:shd w:val="clear" w:color="auto" w:fill="FFFFFF"/>
        </w:rPr>
        <w:t>11</w:t>
      </w:r>
      <w:r w:rsidRPr="003437CD">
        <w:rPr>
          <w:rFonts w:ascii="宋体" w:hAnsi="宋体" w:cs="Arial" w:hint="eastAsia"/>
          <w:color w:val="333333"/>
          <w:sz w:val="24"/>
          <w:szCs w:val="24"/>
          <w:shd w:val="clear" w:color="auto" w:fill="FFFFFF"/>
        </w:rPr>
        <w:t>月</w:t>
      </w:r>
      <w:r w:rsidR="0042057D">
        <w:rPr>
          <w:rFonts w:ascii="宋体" w:hAnsi="宋体" w:cs="Arial" w:hint="eastAsia"/>
          <w:color w:val="333333"/>
          <w:sz w:val="24"/>
          <w:szCs w:val="24"/>
          <w:shd w:val="clear" w:color="auto" w:fill="FFFFFF"/>
        </w:rPr>
        <w:t>9</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F86886">
        <w:rPr>
          <w:rFonts w:ascii="宋体" w:hAnsi="宋体" w:hint="eastAsia"/>
          <w:sz w:val="24"/>
        </w:rPr>
        <w:t>3</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42057D" w:rsidRDefault="003437CD" w:rsidP="0042057D">
      <w:pPr>
        <w:widowControl/>
        <w:wordWrap w:val="0"/>
        <w:spacing w:line="360" w:lineRule="auto"/>
        <w:ind w:firstLineChars="100" w:firstLine="24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递交地点：上海市外青松公路7989号上海政法学院行政楼314室</w:t>
      </w:r>
      <w:r w:rsidR="0042057D">
        <w:rPr>
          <w:rFonts w:ascii="宋体" w:hAnsi="宋体" w:cs="Arial" w:hint="eastAsia"/>
          <w:color w:val="333333"/>
          <w:sz w:val="24"/>
          <w:szCs w:val="24"/>
          <w:shd w:val="clear" w:color="auto" w:fill="FFFFFF"/>
        </w:rPr>
        <w:t xml:space="preserve"> 张芳老师 点话：39225170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lastRenderedPageBreak/>
        <w:t>电话：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42057D">
        <w:rPr>
          <w:rFonts w:ascii="宋体" w:hint="eastAsia"/>
          <w:sz w:val="24"/>
        </w:rPr>
        <w:t>20</w:t>
      </w:r>
      <w:r w:rsidRPr="003437CD">
        <w:rPr>
          <w:rFonts w:ascii="宋体" w:hint="eastAsia"/>
          <w:sz w:val="24"/>
        </w:rPr>
        <w:t>年</w:t>
      </w:r>
      <w:r w:rsidR="0042057D">
        <w:rPr>
          <w:rFonts w:ascii="宋体" w:hint="eastAsia"/>
          <w:sz w:val="24"/>
        </w:rPr>
        <w:t>11</w:t>
      </w:r>
      <w:r w:rsidRPr="003437CD">
        <w:rPr>
          <w:rFonts w:ascii="宋体" w:hint="eastAsia"/>
          <w:sz w:val="24"/>
        </w:rPr>
        <w:t>月</w:t>
      </w:r>
      <w:r w:rsidR="0042057D">
        <w:rPr>
          <w:rFonts w:ascii="宋体" w:hint="eastAsia"/>
          <w:sz w:val="24"/>
        </w:rPr>
        <w:t>2</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F86886" w:rsidP="003437CD">
      <w:pPr>
        <w:spacing w:line="360" w:lineRule="auto"/>
        <w:rPr>
          <w:rFonts w:ascii="宋体"/>
          <w:sz w:val="24"/>
        </w:rPr>
      </w:pPr>
      <w:r>
        <w:rPr>
          <w:rFonts w:ascii="宋体"/>
          <w:sz w:val="24"/>
        </w:rPr>
        <w:br w:type="page"/>
      </w:r>
      <w:bookmarkStart w:id="0" w:name="_GoBack"/>
      <w:bookmarkEnd w:id="0"/>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本工程采购范围包括：</w:t>
      </w:r>
      <w:r w:rsidR="00F86886" w:rsidRPr="00F86886">
        <w:rPr>
          <w:rFonts w:ascii="宋体" w:hint="eastAsia"/>
          <w:sz w:val="24"/>
        </w:rPr>
        <w:t>水平衡测试及节水型校园创建项目</w:t>
      </w:r>
    </w:p>
    <w:p w:rsidR="003437CD" w:rsidRPr="003437CD" w:rsidRDefault="003437CD" w:rsidP="0042057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00F86886" w:rsidRPr="00F86886">
        <w:rPr>
          <w:rFonts w:ascii="宋体" w:hint="eastAsia"/>
          <w:sz w:val="24"/>
        </w:rPr>
        <w:t>签订合同后30天内</w:t>
      </w:r>
      <w:r w:rsidR="00F86886">
        <w:rPr>
          <w:rFonts w:ascii="宋体" w:hint="eastAsia"/>
          <w:sz w:val="24"/>
        </w:rPr>
        <w:t>完成</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42057D" w:rsidRPr="0042057D" w:rsidRDefault="0042057D" w:rsidP="0042057D">
      <w:pPr>
        <w:keepNext/>
        <w:keepLines/>
        <w:spacing w:before="260" w:after="260" w:line="413" w:lineRule="auto"/>
        <w:jc w:val="center"/>
        <w:outlineLvl w:val="1"/>
        <w:rPr>
          <w:rFonts w:ascii="Arial" w:eastAsia="黑体" w:hAnsi="Arial"/>
          <w:b/>
          <w:sz w:val="32"/>
          <w:szCs w:val="24"/>
        </w:rPr>
      </w:pPr>
      <w:r w:rsidRPr="0042057D">
        <w:rPr>
          <w:rFonts w:ascii="Arial" w:eastAsia="黑体" w:hAnsi="Arial" w:hint="eastAsia"/>
          <w:b/>
          <w:sz w:val="32"/>
          <w:szCs w:val="24"/>
        </w:rPr>
        <w:t>服务项目需求</w:t>
      </w:r>
    </w:p>
    <w:p w:rsidR="00F86886" w:rsidRPr="00F86886" w:rsidRDefault="00F86886" w:rsidP="00F86886">
      <w:pPr>
        <w:spacing w:line="360" w:lineRule="auto"/>
        <w:rPr>
          <w:rFonts w:ascii="Calibri" w:hAnsi="Calibri"/>
          <w:sz w:val="24"/>
          <w:szCs w:val="24"/>
        </w:rPr>
      </w:pPr>
      <w:r w:rsidRPr="00F86886">
        <w:rPr>
          <w:rFonts w:ascii="Calibri" w:hAnsi="Calibri" w:hint="eastAsia"/>
          <w:sz w:val="24"/>
          <w:szCs w:val="24"/>
        </w:rPr>
        <w:t>一、项目概况</w:t>
      </w:r>
    </w:p>
    <w:p w:rsidR="00F86886" w:rsidRPr="00F86886" w:rsidRDefault="00F86886" w:rsidP="00F86886">
      <w:pPr>
        <w:spacing w:line="360" w:lineRule="auto"/>
        <w:ind w:firstLineChars="200" w:firstLine="480"/>
        <w:rPr>
          <w:rFonts w:ascii="Calibri" w:hAnsi="Calibri"/>
          <w:sz w:val="24"/>
          <w:szCs w:val="24"/>
        </w:rPr>
      </w:pPr>
      <w:r w:rsidRPr="00F86886">
        <w:rPr>
          <w:rFonts w:ascii="Calibri" w:hAnsi="Calibri" w:hint="eastAsia"/>
          <w:sz w:val="24"/>
          <w:szCs w:val="24"/>
        </w:rPr>
        <w:t>上海政法学院总部，地处青浦区外青松公路</w:t>
      </w:r>
      <w:r w:rsidRPr="00F86886">
        <w:rPr>
          <w:rFonts w:ascii="Calibri" w:hAnsi="Calibri" w:hint="eastAsia"/>
          <w:sz w:val="24"/>
          <w:szCs w:val="24"/>
        </w:rPr>
        <w:t>7989</w:t>
      </w:r>
      <w:r w:rsidRPr="00F86886">
        <w:rPr>
          <w:rFonts w:ascii="Calibri" w:hAnsi="Calibri" w:hint="eastAsia"/>
          <w:sz w:val="24"/>
          <w:szCs w:val="24"/>
        </w:rPr>
        <w:t>号，占地面积</w:t>
      </w:r>
      <w:r w:rsidRPr="00F86886">
        <w:rPr>
          <w:rFonts w:ascii="Calibri" w:hAnsi="Calibri" w:hint="eastAsia"/>
          <w:sz w:val="24"/>
          <w:szCs w:val="24"/>
        </w:rPr>
        <w:t>1076</w:t>
      </w:r>
      <w:r w:rsidRPr="00F86886">
        <w:rPr>
          <w:rFonts w:ascii="Calibri" w:hAnsi="Calibri" w:hint="eastAsia"/>
          <w:sz w:val="24"/>
          <w:szCs w:val="24"/>
        </w:rPr>
        <w:t>亩，建筑面积</w:t>
      </w:r>
      <w:r w:rsidRPr="00F86886">
        <w:rPr>
          <w:rFonts w:ascii="Calibri" w:hAnsi="Calibri" w:hint="eastAsia"/>
          <w:sz w:val="24"/>
          <w:szCs w:val="24"/>
        </w:rPr>
        <w:t>22.5</w:t>
      </w:r>
      <w:r w:rsidRPr="00F86886">
        <w:rPr>
          <w:rFonts w:ascii="Calibri" w:hAnsi="Calibri" w:hint="eastAsia"/>
          <w:sz w:val="24"/>
          <w:szCs w:val="24"/>
        </w:rPr>
        <w:t>万平方米，上海政法学院普陀校区，地处普陀区三源路</w:t>
      </w:r>
      <w:r w:rsidRPr="00F86886">
        <w:rPr>
          <w:rFonts w:ascii="Calibri" w:hAnsi="Calibri" w:hint="eastAsia"/>
          <w:sz w:val="24"/>
          <w:szCs w:val="24"/>
        </w:rPr>
        <w:t>175</w:t>
      </w:r>
      <w:r w:rsidRPr="00F86886">
        <w:rPr>
          <w:rFonts w:ascii="Calibri" w:hAnsi="Calibri" w:hint="eastAsia"/>
          <w:sz w:val="24"/>
          <w:szCs w:val="24"/>
        </w:rPr>
        <w:t>号，占地面积</w:t>
      </w:r>
      <w:r w:rsidRPr="00F86886">
        <w:rPr>
          <w:rFonts w:ascii="Calibri" w:hAnsi="Calibri" w:hint="eastAsia"/>
          <w:sz w:val="24"/>
          <w:szCs w:val="24"/>
        </w:rPr>
        <w:t>8.6</w:t>
      </w:r>
      <w:r w:rsidRPr="00F86886">
        <w:rPr>
          <w:rFonts w:ascii="Calibri" w:hAnsi="Calibri" w:hint="eastAsia"/>
          <w:sz w:val="24"/>
          <w:szCs w:val="24"/>
        </w:rPr>
        <w:t>亩，建筑面积</w:t>
      </w:r>
      <w:r w:rsidRPr="00F86886">
        <w:rPr>
          <w:rFonts w:ascii="Calibri" w:hAnsi="Calibri" w:hint="eastAsia"/>
          <w:sz w:val="24"/>
          <w:szCs w:val="24"/>
        </w:rPr>
        <w:t>7300</w:t>
      </w:r>
      <w:r w:rsidRPr="00F86886">
        <w:rPr>
          <w:rFonts w:ascii="Calibri" w:hAnsi="Calibri" w:hint="eastAsia"/>
          <w:sz w:val="24"/>
          <w:szCs w:val="24"/>
        </w:rPr>
        <w:t>平方米。为创建节水型校园，需要开展水平衡测试。</w:t>
      </w:r>
    </w:p>
    <w:p w:rsidR="00F86886" w:rsidRPr="00F86886" w:rsidRDefault="00F86886" w:rsidP="00F86886">
      <w:pPr>
        <w:spacing w:line="360" w:lineRule="auto"/>
        <w:rPr>
          <w:rFonts w:ascii="Calibri" w:hAnsi="Calibri"/>
          <w:sz w:val="24"/>
          <w:szCs w:val="24"/>
        </w:rPr>
      </w:pPr>
      <w:r w:rsidRPr="00F86886">
        <w:rPr>
          <w:rFonts w:ascii="Calibri" w:hAnsi="Calibri" w:hint="eastAsia"/>
          <w:sz w:val="24"/>
          <w:szCs w:val="24"/>
        </w:rPr>
        <w:t>二、项目要求</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制定学校水平衡测试方案，查清测试系统中各用水环节、用水工艺及用水设备的基础情况，编制各种记录和统计表单。</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了解学校取用各种水源（包括自来水，地下水，地表水等）和市政供水管网（包括生活及消防情况，以及学校历年用水统计资料），了解校区排水管网平面（图）情况，为下一步可能进行的地下管网漏水情况调查工作做好相关准备。</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lastRenderedPageBreak/>
        <w:t>了解目前给水计量水表配备网络和学校现行用水管理考核标准。</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全面详细调查学校各用水部门（包括教学、科研、行政、后勤等）用水设施的基本情况。</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确定各用水点的用水分类性质（教学辅助、科研辅助、直接冷却、间接冷却、其他辅助、生活和绿化景观用水等）。</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统计学校用水人数（包括在校教职员工、学生人数等）。</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了解核实学校是否有转供外部用水情况及使用现状。</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了解学校历年实施的节水整改项目及相应节水经济效益。</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按照水平衡测试国家标准，同时结合学校内部对给水计量测试和管理的要求，提出相应的网络方案。</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水源取水测试：进行各用水单元的水量测试。在给水计量网络建立的基础上，选择学校有代表性的正常用水时段，进行用水测试抄表统计。</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按照</w:t>
      </w:r>
      <w:r w:rsidRPr="00F86886">
        <w:rPr>
          <w:rFonts w:ascii="Calibri" w:hAnsi="Calibri" w:hint="eastAsia"/>
          <w:sz w:val="24"/>
          <w:szCs w:val="24"/>
        </w:rPr>
        <w:t>GB/T7119-93</w:t>
      </w:r>
      <w:r w:rsidRPr="00F86886">
        <w:rPr>
          <w:rFonts w:ascii="Calibri" w:hAnsi="Calibri" w:hint="eastAsia"/>
          <w:sz w:val="24"/>
          <w:szCs w:val="24"/>
        </w:rPr>
        <w:t>中的有关基础管理原则和技术经济指标体系，依据用水测试抄表数据汇总处理，分析评价学校目前教学、科研和生活用水现状的合理性。</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针对调研和测试工作过程中发现的不合理教学或生活用水情况，提出相应的节水整改方案或措施。</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填写测试数据，绘制水平衡方框图。</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测试结果分析：学校水平衡计算，统计学校水平衡测试数据。</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测试报告编制：完成编制上海健康医学院（北苑）水平衡测试报告，整理汇编各验收材料，协助通过市水务局、上海市教育委员会开展的上海市节水型学校创建工作。</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根据学校的具体情况，帮助制定（修改）切实可行的学校《用水管理制度》。</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编写水平衡测试报告：根据现场采集的数据，编写专业的水量平衡测试报告。对学校的各主要用水进行评估，量化学校的实际用水水平，为学校降低成本提供数据。</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提供学校水平衡测试后的评估及改进措施。</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根据学校的水平衡测试结果，按</w:t>
      </w:r>
      <w:r w:rsidRPr="00F86886">
        <w:rPr>
          <w:rFonts w:ascii="Calibri" w:hAnsi="Calibri" w:hint="eastAsia"/>
          <w:sz w:val="24"/>
          <w:szCs w:val="24"/>
        </w:rPr>
        <w:t>GB/T 12452</w:t>
      </w:r>
      <w:r w:rsidRPr="00F86886">
        <w:rPr>
          <w:rFonts w:ascii="Calibri" w:hAnsi="Calibri" w:hint="eastAsia"/>
          <w:sz w:val="24"/>
          <w:szCs w:val="24"/>
        </w:rPr>
        <w:t>、</w:t>
      </w:r>
      <w:r w:rsidRPr="00F86886">
        <w:rPr>
          <w:rFonts w:ascii="Calibri" w:hAnsi="Calibri" w:hint="eastAsia"/>
          <w:sz w:val="24"/>
          <w:szCs w:val="24"/>
        </w:rPr>
        <w:t>GB/T 7119</w:t>
      </w:r>
      <w:r w:rsidRPr="00F86886">
        <w:rPr>
          <w:rFonts w:ascii="Calibri" w:hAnsi="Calibri" w:hint="eastAsia"/>
          <w:sz w:val="24"/>
          <w:szCs w:val="24"/>
        </w:rPr>
        <w:t>等标准有关要求，计算学校各种指标，包括单位产品取水量指标、重复利用率、漏失率、排水率、废水回用率、冷却水循环率、冷凝水回用率、达标排放率、非常规水资源替代率的评价指标。</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根据水平衡工作验收（备案）要求，在学校有关职能部门工作人员的协助配合下，复核整理绘制且标注有给水计量网络的校区给水平面总图（需要提供计算机</w:t>
      </w:r>
      <w:r w:rsidRPr="00F86886">
        <w:rPr>
          <w:rFonts w:ascii="Calibri" w:hAnsi="Calibri" w:hint="eastAsia"/>
          <w:sz w:val="24"/>
          <w:szCs w:val="24"/>
        </w:rPr>
        <w:t>CAD</w:t>
      </w:r>
      <w:r w:rsidRPr="00F86886">
        <w:rPr>
          <w:rFonts w:ascii="Calibri" w:hAnsi="Calibri" w:hint="eastAsia"/>
          <w:sz w:val="24"/>
          <w:szCs w:val="24"/>
        </w:rPr>
        <w:t>文件）。</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lastRenderedPageBreak/>
        <w:t>编写有关用水情况测试及分析评价合理用水的《水平衡测试报告书》文件，并完成计算机印制及装订等工作。</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协助学校将《水平衡测试报告书》报送上海市计划用水办公室等上级用水节水主管部门，完成验收工作。</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完成节水型校园申报材料的整理编制，并报送上级用水节水主管部门，协助学校完成节水型校园申报的现场验收工作。</w:t>
      </w:r>
    </w:p>
    <w:p w:rsidR="00F86886" w:rsidRPr="00F86886" w:rsidRDefault="00F86886" w:rsidP="00F86886">
      <w:pPr>
        <w:numPr>
          <w:ilvl w:val="0"/>
          <w:numId w:val="19"/>
        </w:numPr>
        <w:spacing w:line="360" w:lineRule="auto"/>
        <w:rPr>
          <w:rFonts w:ascii="Calibri" w:hAnsi="Calibri"/>
          <w:sz w:val="24"/>
          <w:szCs w:val="24"/>
        </w:rPr>
      </w:pPr>
      <w:r w:rsidRPr="00F86886">
        <w:rPr>
          <w:rFonts w:ascii="Calibri" w:hAnsi="Calibri" w:hint="eastAsia"/>
          <w:sz w:val="24"/>
          <w:szCs w:val="24"/>
        </w:rPr>
        <w:t>本项目的完成期限：在签订合同后</w:t>
      </w:r>
      <w:r w:rsidRPr="00F86886">
        <w:rPr>
          <w:rFonts w:ascii="Calibri" w:hAnsi="Calibri" w:hint="eastAsia"/>
          <w:sz w:val="24"/>
          <w:szCs w:val="24"/>
        </w:rPr>
        <w:t>30</w:t>
      </w:r>
      <w:r w:rsidRPr="00F86886">
        <w:rPr>
          <w:rFonts w:ascii="Calibri" w:hAnsi="Calibri" w:hint="eastAsia"/>
          <w:sz w:val="24"/>
          <w:szCs w:val="24"/>
        </w:rPr>
        <w:t>天内出具整改意见报告，在校方根据整改意见完成整改后</w:t>
      </w:r>
      <w:r w:rsidRPr="00F86886">
        <w:rPr>
          <w:rFonts w:ascii="Calibri" w:hAnsi="Calibri" w:hint="eastAsia"/>
          <w:sz w:val="24"/>
          <w:szCs w:val="24"/>
        </w:rPr>
        <w:t>30</w:t>
      </w:r>
      <w:r w:rsidRPr="00F86886">
        <w:rPr>
          <w:rFonts w:ascii="Calibri" w:hAnsi="Calibri" w:hint="eastAsia"/>
          <w:sz w:val="24"/>
          <w:szCs w:val="24"/>
        </w:rPr>
        <w:t>天内完成本项目剩余全部工作。</w:t>
      </w:r>
    </w:p>
    <w:p w:rsidR="00F86886" w:rsidRPr="00F86886" w:rsidRDefault="00F86886" w:rsidP="00F86886">
      <w:pPr>
        <w:spacing w:line="360" w:lineRule="auto"/>
        <w:rPr>
          <w:rFonts w:ascii="Calibri" w:hAnsi="Calibri"/>
          <w:sz w:val="24"/>
          <w:szCs w:val="24"/>
        </w:rPr>
      </w:pPr>
      <w:r w:rsidRPr="00F86886">
        <w:rPr>
          <w:rFonts w:ascii="Calibri" w:hAnsi="Calibri" w:hint="eastAsia"/>
          <w:sz w:val="24"/>
          <w:szCs w:val="24"/>
        </w:rPr>
        <w:t>三、资质要求：</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具有独立法人资格与相应的经营范围；具有良好的资产状况，须提供年度年审报告、财务状况报告、依法缴纳税收和社会保障资金的相关材料。</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投标人应提供企业法人营业执照（复印件）；营业执照副本复印件一份；投标单位简介、相关技术人员资质证书以及近二年与高校相关的业绩；以上相关资质证明文件必须加盖公章。</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投标人具备上海市质量技术监督局颁发的含水平衡测试的计量认证证书，且资质证书仍在有效期内。</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通过上海市供水管理处委托的第三方开展的</w:t>
      </w:r>
      <w:r w:rsidRPr="00F86886">
        <w:rPr>
          <w:rFonts w:ascii="Calibri" w:hAnsi="Calibri" w:hint="eastAsia"/>
          <w:color w:val="000000"/>
          <w:sz w:val="24"/>
          <w:szCs w:val="24"/>
        </w:rPr>
        <w:t>2019</w:t>
      </w:r>
      <w:r w:rsidRPr="00F86886">
        <w:rPr>
          <w:rFonts w:ascii="Calibri" w:hAnsi="Calibri" w:hint="eastAsia"/>
          <w:color w:val="000000"/>
          <w:sz w:val="24"/>
          <w:szCs w:val="24"/>
        </w:rPr>
        <w:t>年度水平衡测试机构能力评价的单位，能力评价结果为“优良”的水平衡测试机构。</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本项目不接受联合体投标。</w:t>
      </w:r>
    </w:p>
    <w:p w:rsidR="00F86886" w:rsidRPr="00F86886" w:rsidRDefault="00F86886" w:rsidP="00F86886">
      <w:pPr>
        <w:spacing w:line="360" w:lineRule="auto"/>
        <w:rPr>
          <w:rFonts w:ascii="Calibri" w:hAnsi="Calibri"/>
          <w:sz w:val="24"/>
          <w:szCs w:val="24"/>
        </w:rPr>
      </w:pPr>
      <w:r w:rsidRPr="00F86886">
        <w:rPr>
          <w:rFonts w:ascii="Calibri" w:hAnsi="Calibri" w:hint="eastAsia"/>
          <w:sz w:val="24"/>
          <w:szCs w:val="24"/>
        </w:rPr>
        <w:t>四、本项目投标总价不超过</w:t>
      </w:r>
      <w:r w:rsidRPr="00F86886">
        <w:rPr>
          <w:rFonts w:ascii="Calibri" w:hAnsi="Calibri" w:hint="eastAsia"/>
          <w:sz w:val="24"/>
          <w:szCs w:val="24"/>
        </w:rPr>
        <w:t>98000</w:t>
      </w:r>
      <w:r w:rsidRPr="00F86886">
        <w:rPr>
          <w:rFonts w:ascii="Calibri" w:hAnsi="Calibri" w:hint="eastAsia"/>
          <w:sz w:val="24"/>
          <w:szCs w:val="24"/>
        </w:rPr>
        <w:t>元整（大写玖万捌仟元整）。</w:t>
      </w:r>
    </w:p>
    <w:p w:rsidR="0042057D" w:rsidRPr="00F86886" w:rsidRDefault="0042057D" w:rsidP="0042057D">
      <w:pPr>
        <w:spacing w:line="560" w:lineRule="exact"/>
        <w:ind w:right="560"/>
        <w:rPr>
          <w:color w:val="000000"/>
          <w:sz w:val="28"/>
          <w:szCs w:val="28"/>
        </w:rPr>
      </w:pPr>
    </w:p>
    <w:p w:rsidR="0042057D" w:rsidRPr="0042057D" w:rsidRDefault="0042057D" w:rsidP="0042057D">
      <w:pPr>
        <w:spacing w:line="560" w:lineRule="exact"/>
        <w:ind w:right="560"/>
        <w:rPr>
          <w:color w:val="000000"/>
          <w:sz w:val="28"/>
          <w:szCs w:val="28"/>
        </w:rPr>
      </w:pPr>
    </w:p>
    <w:p w:rsidR="003437CD" w:rsidRPr="0042057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lastRenderedPageBreak/>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lastRenderedPageBreak/>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2AC7" w:rsidRDefault="00642AC7">
      <w:r>
        <w:separator/>
      </w:r>
    </w:p>
  </w:endnote>
  <w:endnote w:type="continuationSeparator" w:id="1">
    <w:p w:rsidR="00642AC7" w:rsidRDefault="00642A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2AC7" w:rsidRDefault="00642AC7">
      <w:r>
        <w:separator/>
      </w:r>
    </w:p>
  </w:footnote>
  <w:footnote w:type="continuationSeparator" w:id="1">
    <w:p w:rsidR="00642AC7" w:rsidRDefault="00642A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16D2884"/>
    <w:multiLevelType w:val="hybridMultilevel"/>
    <w:tmpl w:val="F2C64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7B2EF7"/>
    <w:multiLevelType w:val="multilevel"/>
    <w:tmpl w:val="337B2EF7"/>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9">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0">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CEF2857"/>
    <w:multiLevelType w:val="hybridMultilevel"/>
    <w:tmpl w:val="B7629A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4">
    <w:nsid w:val="5F5D43B1"/>
    <w:multiLevelType w:val="multilevel"/>
    <w:tmpl w:val="5F5D43B1"/>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6">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nsid w:val="7426273A"/>
    <w:multiLevelType w:val="multilevel"/>
    <w:tmpl w:val="7426273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0"/>
  </w:num>
  <w:num w:numId="3">
    <w:abstractNumId w:val="18"/>
  </w:num>
  <w:num w:numId="4">
    <w:abstractNumId w:val="8"/>
  </w:num>
  <w:num w:numId="5">
    <w:abstractNumId w:val="9"/>
  </w:num>
  <w:num w:numId="6">
    <w:abstractNumId w:val="4"/>
  </w:num>
  <w:num w:numId="7">
    <w:abstractNumId w:val="13"/>
  </w:num>
  <w:num w:numId="8">
    <w:abstractNumId w:val="1"/>
  </w:num>
  <w:num w:numId="9">
    <w:abstractNumId w:val="15"/>
  </w:num>
  <w:num w:numId="10">
    <w:abstractNumId w:val="19"/>
  </w:num>
  <w:num w:numId="11">
    <w:abstractNumId w:val="6"/>
  </w:num>
  <w:num w:numId="12">
    <w:abstractNumId w:val="11"/>
  </w:num>
  <w:num w:numId="13">
    <w:abstractNumId w:val="10"/>
  </w:num>
  <w:num w:numId="14">
    <w:abstractNumId w:val="2"/>
  </w:num>
  <w:num w:numId="15">
    <w:abstractNumId w:val="5"/>
  </w:num>
  <w:num w:numId="16">
    <w:abstractNumId w:val="7"/>
  </w:num>
  <w:num w:numId="17">
    <w:abstractNumId w:val="14"/>
  </w:num>
  <w:num w:numId="18">
    <w:abstractNumId w:val="17"/>
  </w:num>
  <w:num w:numId="19">
    <w:abstractNumId w:val="3"/>
  </w:num>
  <w:num w:numId="20">
    <w:abstractNumId w:val="1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37A57"/>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07CA6"/>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1E4"/>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57D"/>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2AC7"/>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0376"/>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6886"/>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F86886"/>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2">
    <w:name w:val="heading 2"/>
    <w:basedOn w:val="a1"/>
    <w:next w:val="a1"/>
    <w:link w:val="2Char"/>
    <w:semiHidden/>
    <w:unhideWhenUsed/>
    <w:qFormat/>
    <w:rsid w:val="0042057D"/>
    <w:pPr>
      <w:keepNext/>
      <w:keepLines/>
      <w:spacing w:before="260" w:after="260" w:line="416" w:lineRule="auto"/>
      <w:outlineLvl w:val="1"/>
    </w:pPr>
    <w:rPr>
      <w:rFonts w:ascii="Cambria" w:hAnsi="Cambria"/>
      <w:b/>
      <w:bCs/>
      <w:sz w:val="32"/>
      <w:szCs w:val="32"/>
    </w:rPr>
  </w:style>
  <w:style w:type="paragraph" w:styleId="6">
    <w:name w:val="heading 6"/>
    <w:basedOn w:val="a1"/>
    <w:next w:val="a1"/>
    <w:qFormat/>
    <w:rsid w:val="00E20376"/>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E20376"/>
    <w:rPr>
      <w:rFonts w:ascii="仿宋_GB2312" w:eastAsia="仿宋_GB2312"/>
      <w:b/>
      <w:sz w:val="32"/>
    </w:rPr>
  </w:style>
  <w:style w:type="paragraph" w:styleId="a6">
    <w:name w:val="Body Text Indent"/>
    <w:basedOn w:val="a1"/>
    <w:rsid w:val="00E20376"/>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E20376"/>
    <w:rPr>
      <w:rFonts w:ascii="宋体" w:hAnsi="Courier New"/>
    </w:rPr>
  </w:style>
  <w:style w:type="character" w:styleId="a8">
    <w:name w:val="page number"/>
    <w:basedOn w:val="a2"/>
    <w:rsid w:val="00E20376"/>
  </w:style>
  <w:style w:type="paragraph" w:styleId="a9">
    <w:name w:val="footer"/>
    <w:basedOn w:val="a1"/>
    <w:link w:val="Char0"/>
    <w:uiPriority w:val="99"/>
    <w:rsid w:val="00E20376"/>
    <w:pPr>
      <w:tabs>
        <w:tab w:val="center" w:pos="4153"/>
        <w:tab w:val="right" w:pos="8306"/>
      </w:tabs>
      <w:snapToGrid w:val="0"/>
      <w:jc w:val="left"/>
    </w:pPr>
    <w:rPr>
      <w:sz w:val="18"/>
      <w:lang/>
    </w:rPr>
  </w:style>
  <w:style w:type="paragraph" w:styleId="20">
    <w:name w:val="Body Text Indent 2"/>
    <w:basedOn w:val="a1"/>
    <w:rsid w:val="00E20376"/>
    <w:pPr>
      <w:spacing w:line="500" w:lineRule="atLeast"/>
      <w:ind w:right="-191" w:firstLine="567"/>
    </w:pPr>
    <w:rPr>
      <w:rFonts w:ascii="宋体"/>
      <w:sz w:val="24"/>
    </w:rPr>
  </w:style>
  <w:style w:type="paragraph" w:styleId="aa">
    <w:name w:val="Body Text"/>
    <w:basedOn w:val="a1"/>
    <w:rsid w:val="00E20376"/>
    <w:pPr>
      <w:snapToGrid w:val="0"/>
      <w:spacing w:line="360" w:lineRule="auto"/>
      <w:jc w:val="center"/>
    </w:pPr>
    <w:rPr>
      <w:sz w:val="24"/>
    </w:rPr>
  </w:style>
  <w:style w:type="paragraph" w:styleId="ab">
    <w:name w:val="header"/>
    <w:basedOn w:val="a1"/>
    <w:rsid w:val="00E20376"/>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E20376"/>
    <w:pPr>
      <w:jc w:val="left"/>
    </w:pPr>
  </w:style>
  <w:style w:type="paragraph" w:styleId="ad">
    <w:name w:val="Body Text First Indent"/>
    <w:basedOn w:val="aa"/>
    <w:rsid w:val="00E20376"/>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E20376"/>
    <w:pPr>
      <w:shd w:val="clear" w:color="auto" w:fill="000080"/>
    </w:pPr>
  </w:style>
  <w:style w:type="paragraph" w:customStyle="1" w:styleId="21">
    <w:name w:val="重要文字2"/>
    <w:basedOn w:val="10"/>
    <w:autoRedefine/>
    <w:rsid w:val="00E20376"/>
    <w:pPr>
      <w:widowControl/>
      <w:autoSpaceDE w:val="0"/>
      <w:autoSpaceDN w:val="0"/>
      <w:spacing w:line="360" w:lineRule="auto"/>
      <w:ind w:firstLine="480"/>
      <w:textAlignment w:val="bottom"/>
    </w:pPr>
    <w:rPr>
      <w:rFonts w:ascii="宋体"/>
    </w:rPr>
  </w:style>
  <w:style w:type="paragraph" w:customStyle="1" w:styleId="10">
    <w:name w:val="重要文字1"/>
    <w:basedOn w:val="a1"/>
    <w:rsid w:val="00E20376"/>
    <w:pPr>
      <w:ind w:firstLineChars="200" w:firstLine="200"/>
    </w:pPr>
    <w:rPr>
      <w:sz w:val="24"/>
    </w:rPr>
  </w:style>
  <w:style w:type="paragraph" w:customStyle="1" w:styleId="af">
    <w:name w:val="标题一"/>
    <w:basedOn w:val="a1"/>
    <w:autoRedefine/>
    <w:rsid w:val="00E20376"/>
    <w:pPr>
      <w:jc w:val="left"/>
    </w:pPr>
    <w:rPr>
      <w:rFonts w:ascii="宋体" w:hAnsi="宋体"/>
      <w:b/>
      <w:bCs/>
      <w:color w:val="FF0000"/>
      <w:sz w:val="28"/>
    </w:rPr>
  </w:style>
  <w:style w:type="paragraph" w:customStyle="1" w:styleId="22">
    <w:name w:val="样式2"/>
    <w:basedOn w:val="a1"/>
    <w:next w:val="a1"/>
    <w:rsid w:val="00E20376"/>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E20376"/>
    <w:rPr>
      <w:sz w:val="24"/>
    </w:rPr>
  </w:style>
  <w:style w:type="paragraph" w:customStyle="1" w:styleId="af1">
    <w:name w:val="表格标题"/>
    <w:basedOn w:val="a1"/>
    <w:autoRedefine/>
    <w:rsid w:val="00E20376"/>
    <w:pPr>
      <w:ind w:firstLineChars="1200" w:firstLine="2523"/>
    </w:pPr>
    <w:rPr>
      <w:rFonts w:ascii="宋体" w:hAnsi="宋体"/>
      <w:b/>
      <w:color w:val="FF0000"/>
      <w:szCs w:val="21"/>
    </w:rPr>
  </w:style>
  <w:style w:type="paragraph" w:customStyle="1" w:styleId="af2">
    <w:name w:val="表格一"/>
    <w:basedOn w:val="a1"/>
    <w:autoRedefine/>
    <w:rsid w:val="00E20376"/>
    <w:pPr>
      <w:ind w:firstLineChars="80" w:firstLine="168"/>
      <w:jc w:val="left"/>
    </w:pPr>
    <w:rPr>
      <w:rFonts w:ascii="宋体" w:hAnsi="宋体"/>
      <w:szCs w:val="24"/>
    </w:rPr>
  </w:style>
  <w:style w:type="paragraph" w:styleId="3">
    <w:name w:val="Body Text Indent 3"/>
    <w:basedOn w:val="a1"/>
    <w:rsid w:val="00E20376"/>
    <w:pPr>
      <w:ind w:firstLine="555"/>
    </w:pPr>
    <w:rPr>
      <w:sz w:val="28"/>
    </w:rPr>
  </w:style>
  <w:style w:type="paragraph" w:styleId="23">
    <w:name w:val="Body Text 2"/>
    <w:basedOn w:val="a1"/>
    <w:rsid w:val="00E20376"/>
    <w:pPr>
      <w:spacing w:line="520" w:lineRule="atLeast"/>
      <w:jc w:val="center"/>
    </w:pPr>
    <w:rPr>
      <w:rFonts w:ascii="宋体"/>
      <w:b/>
      <w:sz w:val="44"/>
      <w:szCs w:val="30"/>
    </w:rPr>
  </w:style>
  <w:style w:type="paragraph" w:styleId="af3">
    <w:name w:val="Normal Indent"/>
    <w:aliases w:val="ind:txt"/>
    <w:basedOn w:val="a1"/>
    <w:rsid w:val="00E20376"/>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E20376"/>
    <w:pPr>
      <w:widowControl/>
      <w:spacing w:before="100" w:beforeAutospacing="1" w:after="100" w:afterAutospacing="1"/>
      <w:jc w:val="left"/>
    </w:pPr>
    <w:rPr>
      <w:rFonts w:ascii="宋体" w:hAnsi="宋体"/>
      <w:kern w:val="0"/>
      <w:sz w:val="24"/>
      <w:szCs w:val="24"/>
    </w:rPr>
  </w:style>
  <w:style w:type="paragraph" w:styleId="af5">
    <w:name w:val="Block Text"/>
    <w:basedOn w:val="a1"/>
    <w:rsid w:val="00E20376"/>
    <w:pPr>
      <w:spacing w:line="520" w:lineRule="exact"/>
      <w:ind w:leftChars="456" w:left="958" w:rightChars="-10" w:right="-21"/>
    </w:pPr>
    <w:rPr>
      <w:rFonts w:ascii="宋体" w:hAnsi="宋体"/>
      <w:sz w:val="24"/>
      <w:szCs w:val="24"/>
    </w:rPr>
  </w:style>
  <w:style w:type="character" w:styleId="af6">
    <w:name w:val="Strong"/>
    <w:qFormat/>
    <w:rsid w:val="00E20376"/>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42057D"/>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B8C33A-848C-4D4B-B234-1D66FD20F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598</Words>
  <Characters>3413</Characters>
  <Application>Microsoft Office Word</Application>
  <DocSecurity>0</DocSecurity>
  <Lines>28</Lines>
  <Paragraphs>8</Paragraphs>
  <ScaleCrop>false</ScaleCrop>
  <Company>上海第一测量师事务所有限公司</Company>
  <LinksUpToDate>false</LinksUpToDate>
  <CharactersWithSpaces>4003</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2020-11-02T02:46:00Z</dcterms:created>
  <dcterms:modified xsi:type="dcterms:W3CDTF">2020-11-02T02:46:00Z</dcterms:modified>
</cp:coreProperties>
</file>