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4E2C" w:rsidRDefault="00C84E2C" w:rsidP="00C84E2C">
      <w:pPr>
        <w:jc w:val="center"/>
        <w:rPr>
          <w:rFonts w:ascii="仿宋" w:eastAsia="仿宋" w:hAnsi="仿宋" w:hint="eastAsia"/>
          <w:sz w:val="32"/>
          <w:szCs w:val="32"/>
        </w:rPr>
      </w:pPr>
    </w:p>
    <w:p w:rsidR="00DA2EA6" w:rsidRPr="00333AEA" w:rsidRDefault="00DA2EA6" w:rsidP="00C84E2C">
      <w:pPr>
        <w:jc w:val="center"/>
        <w:rPr>
          <w:rFonts w:ascii="仿宋" w:eastAsia="仿宋" w:hAnsi="仿宋"/>
          <w:sz w:val="32"/>
          <w:szCs w:val="32"/>
        </w:rPr>
      </w:pPr>
      <w:bookmarkStart w:id="0" w:name="_GoBack"/>
      <w:bookmarkEnd w:id="0"/>
    </w:p>
    <w:p w:rsidR="00C84E2C" w:rsidRPr="00E00417" w:rsidRDefault="00C84E2C" w:rsidP="00C84E2C">
      <w:pPr>
        <w:snapToGrid w:val="0"/>
        <w:spacing w:afterLines="100" w:after="312" w:line="540" w:lineRule="exact"/>
        <w:jc w:val="center"/>
        <w:rPr>
          <w:rFonts w:ascii="华文中宋" w:eastAsia="华文中宋" w:hAnsi="华文中宋"/>
          <w:sz w:val="44"/>
          <w:szCs w:val="44"/>
        </w:rPr>
      </w:pPr>
      <w:r w:rsidRPr="00E00417">
        <w:rPr>
          <w:rFonts w:ascii="华文中宋" w:eastAsia="华文中宋" w:hAnsi="华文中宋" w:hint="eastAsia"/>
          <w:sz w:val="44"/>
          <w:szCs w:val="44"/>
        </w:rPr>
        <w:t>中国法学会部级法学研究课题管理办法</w:t>
      </w:r>
    </w:p>
    <w:p w:rsidR="00C84E2C" w:rsidRPr="00E00417" w:rsidRDefault="00C84E2C" w:rsidP="00C84E2C">
      <w:pPr>
        <w:spacing w:afterLines="100" w:after="312" w:line="540" w:lineRule="exact"/>
        <w:ind w:firstLineChars="200" w:firstLine="640"/>
        <w:rPr>
          <w:rFonts w:ascii="仿宋" w:eastAsia="仿宋" w:hAnsi="仿宋"/>
          <w:sz w:val="32"/>
          <w:szCs w:val="32"/>
        </w:rPr>
      </w:pPr>
      <w:r w:rsidRPr="00E00417">
        <w:rPr>
          <w:rFonts w:ascii="仿宋" w:eastAsia="仿宋" w:hAnsi="仿宋" w:hint="eastAsia"/>
          <w:sz w:val="32"/>
          <w:szCs w:val="32"/>
        </w:rPr>
        <w:t>（2011年3月中国法学会会长办公会议通过，2014年6月中国法学会会长办公会议修订，2016年4月中国法学会会长办公会议第二次修订。）</w:t>
      </w:r>
    </w:p>
    <w:p w:rsidR="00C84E2C" w:rsidRPr="00AE3A8C" w:rsidRDefault="00C84E2C" w:rsidP="00C84E2C">
      <w:pPr>
        <w:spacing w:beforeLines="50" w:before="156" w:afterLines="50" w:after="156" w:line="540" w:lineRule="exact"/>
        <w:jc w:val="center"/>
        <w:rPr>
          <w:rFonts w:ascii="仿宋" w:eastAsia="仿宋" w:hAnsi="仿宋"/>
          <w:b/>
          <w:sz w:val="32"/>
          <w:szCs w:val="32"/>
        </w:rPr>
      </w:pPr>
      <w:r w:rsidRPr="00AE3A8C">
        <w:rPr>
          <w:rFonts w:ascii="仿宋" w:eastAsia="仿宋" w:hAnsi="仿宋" w:hint="eastAsia"/>
          <w:b/>
          <w:sz w:val="32"/>
          <w:szCs w:val="32"/>
        </w:rPr>
        <w:t>第一章  总则</w:t>
      </w:r>
    </w:p>
    <w:p w:rsidR="00C84E2C" w:rsidRPr="00AE3A8C" w:rsidRDefault="00C84E2C" w:rsidP="00C84E2C">
      <w:pPr>
        <w:spacing w:line="540" w:lineRule="exact"/>
        <w:rPr>
          <w:rFonts w:ascii="仿宋" w:eastAsia="仿宋" w:hAnsi="仿宋"/>
          <w:sz w:val="32"/>
          <w:szCs w:val="32"/>
        </w:rPr>
      </w:pPr>
      <w:r w:rsidRPr="00AE3A8C">
        <w:rPr>
          <w:rFonts w:ascii="仿宋" w:eastAsia="仿宋" w:hAnsi="仿宋" w:hint="eastAsia"/>
          <w:b/>
          <w:bCs/>
          <w:sz w:val="32"/>
          <w:szCs w:val="32"/>
        </w:rPr>
        <w:t xml:space="preserve">　　第一条　</w:t>
      </w:r>
      <w:r w:rsidRPr="00AE3A8C">
        <w:rPr>
          <w:rFonts w:ascii="仿宋" w:eastAsia="仿宋" w:hAnsi="仿宋" w:hint="eastAsia"/>
          <w:sz w:val="32"/>
          <w:szCs w:val="32"/>
        </w:rPr>
        <w:t>为规范中国法学会法学研究课题的管理，提高课题研究质量，促进法学繁荣和发展，为全面推进依法治国、加快建设法治中国提供法学理论支撑，制定本办法。</w:t>
      </w:r>
    </w:p>
    <w:p w:rsidR="00C84E2C" w:rsidRPr="00AE3A8C" w:rsidRDefault="00C84E2C" w:rsidP="00C84E2C">
      <w:pPr>
        <w:spacing w:line="540" w:lineRule="exact"/>
        <w:rPr>
          <w:rFonts w:ascii="仿宋" w:eastAsia="仿宋" w:hAnsi="仿宋"/>
          <w:sz w:val="32"/>
          <w:szCs w:val="32"/>
        </w:rPr>
      </w:pPr>
      <w:r w:rsidRPr="00AE3A8C">
        <w:rPr>
          <w:rFonts w:ascii="仿宋" w:eastAsia="仿宋" w:hAnsi="仿宋" w:hint="eastAsia"/>
          <w:b/>
          <w:bCs/>
          <w:sz w:val="32"/>
          <w:szCs w:val="32"/>
        </w:rPr>
        <w:t xml:space="preserve">　　第二条　</w:t>
      </w:r>
      <w:r w:rsidRPr="00AE3A8C">
        <w:rPr>
          <w:rFonts w:ascii="仿宋" w:eastAsia="仿宋" w:hAnsi="仿宋" w:hint="eastAsia"/>
          <w:sz w:val="32"/>
          <w:szCs w:val="32"/>
        </w:rPr>
        <w:t>中国法学会法学研究课题为部级研究课题。研究工作的规划由中国法学会制订。课题的具体管理工作由中国法学会研究部负责。</w:t>
      </w:r>
    </w:p>
    <w:p w:rsidR="00C84E2C" w:rsidRPr="00AE3A8C" w:rsidRDefault="00C84E2C" w:rsidP="00C84E2C">
      <w:pPr>
        <w:spacing w:beforeLines="50" w:before="156" w:afterLines="50" w:after="156" w:line="540" w:lineRule="exact"/>
        <w:jc w:val="center"/>
        <w:rPr>
          <w:rFonts w:ascii="仿宋" w:eastAsia="仿宋" w:hAnsi="仿宋"/>
          <w:sz w:val="32"/>
          <w:szCs w:val="32"/>
        </w:rPr>
      </w:pPr>
      <w:r w:rsidRPr="00AE3A8C">
        <w:rPr>
          <w:rFonts w:ascii="仿宋" w:eastAsia="仿宋" w:hAnsi="仿宋" w:hint="eastAsia"/>
          <w:b/>
          <w:sz w:val="32"/>
          <w:szCs w:val="32"/>
        </w:rPr>
        <w:t>第二章　课题选题与类别</w:t>
      </w:r>
    </w:p>
    <w:p w:rsidR="00C84E2C" w:rsidRPr="00AE3A8C" w:rsidRDefault="00C84E2C" w:rsidP="00C84E2C">
      <w:pPr>
        <w:spacing w:line="540" w:lineRule="exact"/>
        <w:rPr>
          <w:rFonts w:ascii="仿宋" w:eastAsia="仿宋" w:hAnsi="仿宋"/>
          <w:sz w:val="32"/>
          <w:szCs w:val="32"/>
        </w:rPr>
      </w:pPr>
      <w:r w:rsidRPr="00AE3A8C">
        <w:rPr>
          <w:rFonts w:ascii="仿宋" w:eastAsia="仿宋" w:hAnsi="仿宋" w:hint="eastAsia"/>
          <w:b/>
          <w:sz w:val="32"/>
          <w:szCs w:val="32"/>
        </w:rPr>
        <w:t xml:space="preserve">　　第三条　</w:t>
      </w:r>
      <w:r w:rsidRPr="00AE3A8C">
        <w:rPr>
          <w:rFonts w:ascii="仿宋" w:eastAsia="仿宋" w:hAnsi="仿宋" w:hint="eastAsia"/>
          <w:sz w:val="32"/>
          <w:szCs w:val="32"/>
        </w:rPr>
        <w:t>中国法学会课题的选题，坚持以中国特色社会主义理论体系和社会主义法治理念为指导，着力研究党和国家工作大局中迫切需要解决的重大法学理论问题和法治实践问题，以及立法、行政执法、司法实践中的热点难点问题。</w:t>
      </w:r>
    </w:p>
    <w:p w:rsidR="00C84E2C" w:rsidRPr="00AE3A8C" w:rsidRDefault="00C84E2C" w:rsidP="00C84E2C">
      <w:pPr>
        <w:spacing w:line="540" w:lineRule="exact"/>
        <w:rPr>
          <w:rFonts w:ascii="仿宋" w:eastAsia="仿宋" w:hAnsi="仿宋"/>
          <w:sz w:val="32"/>
          <w:szCs w:val="32"/>
        </w:rPr>
      </w:pPr>
      <w:r w:rsidRPr="00AE3A8C">
        <w:rPr>
          <w:rFonts w:ascii="仿宋" w:eastAsia="仿宋" w:hAnsi="仿宋" w:hint="eastAsia"/>
          <w:b/>
          <w:bCs/>
          <w:sz w:val="32"/>
          <w:szCs w:val="32"/>
        </w:rPr>
        <w:t xml:space="preserve">　　第四条</w:t>
      </w:r>
      <w:r w:rsidRPr="00AE3A8C">
        <w:rPr>
          <w:rFonts w:ascii="仿宋" w:eastAsia="仿宋" w:hAnsi="仿宋" w:hint="eastAsia"/>
          <w:sz w:val="32"/>
          <w:szCs w:val="32"/>
        </w:rPr>
        <w:t xml:space="preserve">　中国法学会课题分为：重大专项课题、年度课题、后期资助项目、委托课题、合作课题、专项课题。</w:t>
      </w:r>
    </w:p>
    <w:p w:rsidR="00C84E2C" w:rsidRPr="00AE3A8C" w:rsidRDefault="00C84E2C" w:rsidP="00C84E2C">
      <w:pPr>
        <w:spacing w:line="540" w:lineRule="exact"/>
        <w:rPr>
          <w:rFonts w:ascii="仿宋" w:eastAsia="仿宋" w:hAnsi="仿宋"/>
          <w:sz w:val="32"/>
          <w:szCs w:val="32"/>
        </w:rPr>
      </w:pPr>
      <w:r w:rsidRPr="00AE3A8C">
        <w:rPr>
          <w:rFonts w:ascii="仿宋" w:eastAsia="仿宋" w:hAnsi="仿宋" w:hint="eastAsia"/>
          <w:b/>
          <w:bCs/>
          <w:sz w:val="32"/>
          <w:szCs w:val="32"/>
        </w:rPr>
        <w:t xml:space="preserve">　　第五条</w:t>
      </w:r>
      <w:r w:rsidRPr="00AE3A8C">
        <w:rPr>
          <w:rFonts w:ascii="仿宋" w:eastAsia="仿宋" w:hAnsi="仿宋" w:hint="eastAsia"/>
          <w:sz w:val="32"/>
          <w:szCs w:val="32"/>
        </w:rPr>
        <w:t xml:space="preserve">　重大专项课题是为解决影响我国法治进程的重大理论问题和重大现实问题而设立的课题,由中国法学会通过委托或招标立项。</w:t>
      </w:r>
    </w:p>
    <w:p w:rsidR="00C84E2C" w:rsidRPr="00AE3A8C" w:rsidRDefault="00C84E2C" w:rsidP="00C84E2C">
      <w:pPr>
        <w:widowControl/>
        <w:snapToGrid w:val="0"/>
        <w:spacing w:line="540" w:lineRule="exact"/>
        <w:jc w:val="left"/>
        <w:rPr>
          <w:rFonts w:ascii="仿宋" w:eastAsia="仿宋" w:hAnsi="仿宋" w:cs="宋体"/>
          <w:kern w:val="0"/>
          <w:sz w:val="32"/>
          <w:szCs w:val="32"/>
        </w:rPr>
      </w:pPr>
      <w:r w:rsidRPr="00AE3A8C">
        <w:rPr>
          <w:rFonts w:ascii="仿宋" w:eastAsia="仿宋" w:hAnsi="仿宋" w:hint="eastAsia"/>
          <w:b/>
          <w:sz w:val="32"/>
          <w:szCs w:val="32"/>
        </w:rPr>
        <w:lastRenderedPageBreak/>
        <w:t xml:space="preserve">　　第六条</w:t>
      </w:r>
      <w:r w:rsidRPr="00AE3A8C">
        <w:rPr>
          <w:rFonts w:ascii="仿宋" w:eastAsia="仿宋" w:hAnsi="仿宋" w:hint="eastAsia"/>
          <w:sz w:val="32"/>
          <w:szCs w:val="32"/>
        </w:rPr>
        <w:t xml:space="preserve">　年度课题是中国法学会每年一度通过招标立项的课题。</w:t>
      </w:r>
    </w:p>
    <w:p w:rsidR="00C84E2C" w:rsidRPr="00AE3A8C" w:rsidRDefault="00C84E2C" w:rsidP="00C84E2C">
      <w:pPr>
        <w:widowControl/>
        <w:snapToGrid w:val="0"/>
        <w:spacing w:line="540" w:lineRule="exact"/>
        <w:ind w:firstLineChars="200" w:firstLine="640"/>
        <w:jc w:val="left"/>
        <w:rPr>
          <w:rFonts w:ascii="仿宋" w:eastAsia="仿宋" w:hAnsi="仿宋"/>
          <w:sz w:val="32"/>
          <w:szCs w:val="32"/>
        </w:rPr>
      </w:pPr>
      <w:r w:rsidRPr="00AE3A8C">
        <w:rPr>
          <w:rFonts w:ascii="仿宋" w:eastAsia="仿宋" w:hAnsi="仿宋" w:cs="宋体" w:hint="eastAsia"/>
          <w:kern w:val="0"/>
          <w:sz w:val="32"/>
          <w:szCs w:val="32"/>
        </w:rPr>
        <w:t>年度课题包括：重大课题，重点课题，一般课题，青年调研项目和自选课题。其中</w:t>
      </w:r>
      <w:r w:rsidRPr="00AE3A8C">
        <w:rPr>
          <w:rFonts w:ascii="仿宋" w:eastAsia="仿宋" w:hAnsi="仿宋" w:hint="eastAsia"/>
          <w:sz w:val="32"/>
          <w:szCs w:val="32"/>
        </w:rPr>
        <w:t>重大课题、重点课题、一般课题、</w:t>
      </w:r>
      <w:r w:rsidRPr="00AE3A8C">
        <w:rPr>
          <w:rFonts w:ascii="仿宋" w:eastAsia="仿宋" w:hAnsi="仿宋" w:cs="宋体" w:hint="eastAsia"/>
          <w:kern w:val="0"/>
          <w:sz w:val="32"/>
          <w:szCs w:val="32"/>
        </w:rPr>
        <w:t>青年调研项目</w:t>
      </w:r>
      <w:r w:rsidRPr="00AE3A8C">
        <w:rPr>
          <w:rFonts w:ascii="仿宋" w:eastAsia="仿宋" w:hAnsi="仿宋" w:hint="eastAsia"/>
          <w:sz w:val="32"/>
          <w:szCs w:val="32"/>
        </w:rPr>
        <w:t>由中国法学会资助经费。自选课题是自筹课题经费的课题。</w:t>
      </w:r>
    </w:p>
    <w:p w:rsidR="00C84E2C" w:rsidRPr="00AE3A8C" w:rsidRDefault="00C84E2C" w:rsidP="00C84E2C">
      <w:pPr>
        <w:widowControl/>
        <w:snapToGrid w:val="0"/>
        <w:spacing w:line="540" w:lineRule="exact"/>
        <w:ind w:firstLineChars="200" w:firstLine="640"/>
        <w:jc w:val="left"/>
        <w:rPr>
          <w:rFonts w:ascii="仿宋" w:eastAsia="仿宋" w:hAnsi="仿宋"/>
          <w:bCs/>
          <w:sz w:val="32"/>
          <w:szCs w:val="32"/>
        </w:rPr>
      </w:pPr>
      <w:r w:rsidRPr="00AE3A8C">
        <w:rPr>
          <w:rFonts w:ascii="仿宋" w:eastAsia="仿宋" w:hAnsi="仿宋" w:hint="eastAsia"/>
          <w:sz w:val="32"/>
          <w:szCs w:val="32"/>
        </w:rPr>
        <w:t>年度课题立项评审、成果鉴定坚持公开、公平、公正原则，关键环节邀请中国法学会纪检部门负责人、</w:t>
      </w:r>
      <w:r w:rsidRPr="00AE3A8C">
        <w:rPr>
          <w:rFonts w:ascii="仿宋" w:eastAsia="仿宋" w:hAnsi="仿宋" w:hint="eastAsia"/>
          <w:bCs/>
          <w:sz w:val="32"/>
          <w:szCs w:val="32"/>
        </w:rPr>
        <w:t>专家代表参加，接受监督。</w:t>
      </w:r>
    </w:p>
    <w:p w:rsidR="00C84E2C" w:rsidRPr="00AE3A8C" w:rsidRDefault="00C84E2C" w:rsidP="00C84E2C">
      <w:pPr>
        <w:spacing w:line="540" w:lineRule="exact"/>
        <w:ind w:firstLine="602"/>
        <w:rPr>
          <w:rFonts w:ascii="仿宋" w:eastAsia="仿宋" w:hAnsi="仿宋" w:cs="宋体"/>
          <w:bCs/>
          <w:kern w:val="0"/>
          <w:sz w:val="32"/>
          <w:szCs w:val="32"/>
        </w:rPr>
      </w:pPr>
      <w:r w:rsidRPr="00AE3A8C">
        <w:rPr>
          <w:rFonts w:ascii="仿宋" w:eastAsia="仿宋" w:hAnsi="仿宋" w:hint="eastAsia"/>
          <w:sz w:val="32"/>
          <w:szCs w:val="32"/>
        </w:rPr>
        <w:t>课题选题指南由中国法学会研究部在向中央部门、法学法律界广泛征集的基础上，经中国法学会学术委员会评议，中国法学会审定。部分资助课题的选题由申报人自拟。</w:t>
      </w:r>
    </w:p>
    <w:p w:rsidR="00C84E2C" w:rsidRPr="00AE3A8C" w:rsidRDefault="00C84E2C" w:rsidP="00C84E2C">
      <w:pPr>
        <w:widowControl/>
        <w:snapToGrid w:val="0"/>
        <w:spacing w:line="540" w:lineRule="exact"/>
        <w:jc w:val="left"/>
        <w:rPr>
          <w:rFonts w:ascii="仿宋" w:eastAsia="仿宋" w:hAnsi="仿宋"/>
          <w:bCs/>
          <w:sz w:val="32"/>
          <w:szCs w:val="32"/>
        </w:rPr>
      </w:pPr>
      <w:r w:rsidRPr="00AE3A8C">
        <w:rPr>
          <w:rFonts w:ascii="仿宋" w:eastAsia="仿宋" w:hAnsi="仿宋" w:hint="eastAsia"/>
          <w:b/>
          <w:sz w:val="32"/>
          <w:szCs w:val="32"/>
        </w:rPr>
        <w:t xml:space="preserve">　　第七条　</w:t>
      </w:r>
      <w:r w:rsidRPr="00AE3A8C">
        <w:rPr>
          <w:rFonts w:ascii="仿宋" w:eastAsia="仿宋" w:hAnsi="仿宋" w:hint="eastAsia"/>
          <w:bCs/>
          <w:sz w:val="32"/>
          <w:szCs w:val="32"/>
        </w:rPr>
        <w:t>委托课题分为年度重点委托课题、临时性委托课题、中央部门委托课题以及其他委托课题。</w:t>
      </w:r>
    </w:p>
    <w:p w:rsidR="00C84E2C" w:rsidRPr="00AE3A8C" w:rsidRDefault="00C84E2C" w:rsidP="00C84E2C">
      <w:pPr>
        <w:widowControl/>
        <w:snapToGrid w:val="0"/>
        <w:spacing w:line="540" w:lineRule="exact"/>
        <w:ind w:firstLineChars="200" w:firstLine="640"/>
        <w:jc w:val="left"/>
        <w:rPr>
          <w:rFonts w:ascii="仿宋" w:eastAsia="仿宋" w:hAnsi="仿宋"/>
          <w:bCs/>
          <w:sz w:val="32"/>
          <w:szCs w:val="32"/>
        </w:rPr>
      </w:pPr>
      <w:r w:rsidRPr="00AE3A8C">
        <w:rPr>
          <w:rFonts w:ascii="仿宋" w:eastAsia="仿宋" w:hAnsi="仿宋" w:hint="eastAsia"/>
          <w:bCs/>
          <w:sz w:val="32"/>
          <w:szCs w:val="32"/>
        </w:rPr>
        <w:t>年度重点委托课题由中国法学会党组会议或中国法学会会长会议审定选题及实施方案。</w:t>
      </w:r>
    </w:p>
    <w:p w:rsidR="00C84E2C" w:rsidRPr="00AE3A8C" w:rsidRDefault="00C84E2C" w:rsidP="00C84E2C">
      <w:pPr>
        <w:widowControl/>
        <w:snapToGrid w:val="0"/>
        <w:spacing w:line="540" w:lineRule="exact"/>
        <w:ind w:firstLineChars="200" w:firstLine="640"/>
        <w:jc w:val="left"/>
        <w:rPr>
          <w:rFonts w:ascii="仿宋" w:eastAsia="仿宋" w:hAnsi="仿宋"/>
          <w:bCs/>
          <w:sz w:val="32"/>
          <w:szCs w:val="32"/>
        </w:rPr>
      </w:pPr>
      <w:r w:rsidRPr="00AE3A8C">
        <w:rPr>
          <w:rFonts w:ascii="仿宋" w:eastAsia="仿宋" w:hAnsi="仿宋" w:hint="eastAsia"/>
          <w:bCs/>
          <w:sz w:val="32"/>
          <w:szCs w:val="32"/>
        </w:rPr>
        <w:t>临时性委托课题由中国法学会根据中央有关文件精神和实际工作需要临时确定选题。</w:t>
      </w:r>
    </w:p>
    <w:p w:rsidR="00C84E2C" w:rsidRPr="00AE3A8C" w:rsidRDefault="00C84E2C" w:rsidP="00C84E2C">
      <w:pPr>
        <w:widowControl/>
        <w:snapToGrid w:val="0"/>
        <w:spacing w:line="540" w:lineRule="exact"/>
        <w:ind w:firstLineChars="200" w:firstLine="640"/>
        <w:jc w:val="left"/>
        <w:rPr>
          <w:rFonts w:ascii="仿宋" w:eastAsia="仿宋" w:hAnsi="仿宋"/>
          <w:bCs/>
          <w:sz w:val="32"/>
          <w:szCs w:val="32"/>
        </w:rPr>
      </w:pPr>
      <w:r w:rsidRPr="00AE3A8C">
        <w:rPr>
          <w:rFonts w:ascii="仿宋" w:eastAsia="仿宋" w:hAnsi="仿宋" w:hint="eastAsia"/>
          <w:bCs/>
          <w:sz w:val="32"/>
          <w:szCs w:val="32"/>
        </w:rPr>
        <w:t>中央部门委托课题是由中央政法委员会或其他中央国家机关委托中国法学会组织法学法律工作者承担的课题。</w:t>
      </w:r>
    </w:p>
    <w:p w:rsidR="00C84E2C" w:rsidRPr="00AE3A8C" w:rsidRDefault="00C84E2C" w:rsidP="00C84E2C">
      <w:pPr>
        <w:spacing w:line="540" w:lineRule="exact"/>
        <w:ind w:firstLine="602"/>
        <w:rPr>
          <w:rFonts w:ascii="仿宋" w:eastAsia="仿宋" w:hAnsi="仿宋"/>
          <w:sz w:val="32"/>
          <w:szCs w:val="32"/>
        </w:rPr>
      </w:pPr>
      <w:r w:rsidRPr="00AE3A8C">
        <w:rPr>
          <w:rFonts w:ascii="仿宋" w:eastAsia="仿宋" w:hAnsi="仿宋" w:hint="eastAsia"/>
          <w:bCs/>
          <w:sz w:val="32"/>
          <w:szCs w:val="32"/>
        </w:rPr>
        <w:t>国家企事业单位或社会组织委托中国法学会组织研究，课题选题具有较大价值，且提供一定经费支持的，可作为其他委托课题立项。</w:t>
      </w:r>
    </w:p>
    <w:p w:rsidR="00C84E2C" w:rsidRPr="00AE3A8C" w:rsidRDefault="00C84E2C" w:rsidP="00C84E2C">
      <w:pPr>
        <w:widowControl/>
        <w:snapToGrid w:val="0"/>
        <w:spacing w:line="540" w:lineRule="exact"/>
        <w:jc w:val="left"/>
        <w:rPr>
          <w:rFonts w:ascii="仿宋" w:eastAsia="仿宋" w:hAnsi="仿宋"/>
          <w:bCs/>
          <w:sz w:val="32"/>
          <w:szCs w:val="32"/>
        </w:rPr>
      </w:pPr>
      <w:r w:rsidRPr="00AE3A8C">
        <w:rPr>
          <w:rFonts w:ascii="仿宋" w:eastAsia="仿宋" w:hAnsi="仿宋" w:hint="eastAsia"/>
          <w:b/>
          <w:sz w:val="32"/>
          <w:szCs w:val="32"/>
        </w:rPr>
        <w:t xml:space="preserve">　　第八条　</w:t>
      </w:r>
      <w:r w:rsidRPr="00AE3A8C">
        <w:rPr>
          <w:rFonts w:ascii="仿宋" w:eastAsia="仿宋" w:hAnsi="仿宋" w:hint="eastAsia"/>
          <w:bCs/>
          <w:sz w:val="32"/>
          <w:szCs w:val="32"/>
        </w:rPr>
        <w:t>后期资助项目主要资助法学研究成果的出版。以资助学术专著为主，可适量资助学术译著。</w:t>
      </w:r>
    </w:p>
    <w:p w:rsidR="00C84E2C" w:rsidRPr="00AE3A8C" w:rsidRDefault="00C84E2C" w:rsidP="00C84E2C">
      <w:pPr>
        <w:spacing w:line="540" w:lineRule="exact"/>
        <w:rPr>
          <w:rFonts w:ascii="仿宋" w:eastAsia="仿宋" w:hAnsi="仿宋"/>
          <w:bCs/>
          <w:sz w:val="32"/>
          <w:szCs w:val="32"/>
        </w:rPr>
      </w:pPr>
      <w:r w:rsidRPr="00AE3A8C">
        <w:rPr>
          <w:rFonts w:ascii="仿宋" w:eastAsia="仿宋" w:hAnsi="仿宋" w:hint="eastAsia"/>
          <w:bCs/>
          <w:sz w:val="32"/>
          <w:szCs w:val="32"/>
        </w:rPr>
        <w:lastRenderedPageBreak/>
        <w:t xml:space="preserve">　　已经通过答辩的优秀博士学位论文或博士后出站报告也可申请。获得后期资助项目立项的，应当进行一定程度的修改完善。</w:t>
      </w:r>
    </w:p>
    <w:p w:rsidR="00C84E2C" w:rsidRPr="00AE3A8C" w:rsidRDefault="00C84E2C" w:rsidP="00C84E2C">
      <w:pPr>
        <w:spacing w:line="540" w:lineRule="exact"/>
        <w:rPr>
          <w:rFonts w:ascii="仿宋" w:eastAsia="仿宋" w:hAnsi="仿宋"/>
          <w:sz w:val="32"/>
          <w:szCs w:val="32"/>
        </w:rPr>
      </w:pPr>
      <w:r w:rsidRPr="00AE3A8C">
        <w:rPr>
          <w:rFonts w:ascii="仿宋" w:eastAsia="仿宋" w:hAnsi="仿宋" w:hint="eastAsia"/>
          <w:b/>
          <w:bCs/>
          <w:sz w:val="32"/>
          <w:szCs w:val="32"/>
        </w:rPr>
        <w:t xml:space="preserve">　　第九条　</w:t>
      </w:r>
      <w:r w:rsidRPr="00AE3A8C">
        <w:rPr>
          <w:rFonts w:ascii="仿宋" w:eastAsia="仿宋" w:hAnsi="仿宋" w:hint="eastAsia"/>
          <w:sz w:val="32"/>
          <w:szCs w:val="32"/>
        </w:rPr>
        <w:t>合作课题是由国内有关单位资助研究经费，按合作双方协议确定课题主持人和课题组，并报中国法学会研究部审核，由中国法学会批准立项的课题。</w:t>
      </w:r>
    </w:p>
    <w:p w:rsidR="00C84E2C" w:rsidRPr="00AE3A8C" w:rsidRDefault="00C84E2C" w:rsidP="00C84E2C">
      <w:pPr>
        <w:spacing w:line="540" w:lineRule="exact"/>
        <w:rPr>
          <w:rFonts w:ascii="仿宋" w:eastAsia="仿宋" w:hAnsi="仿宋"/>
          <w:sz w:val="32"/>
          <w:szCs w:val="32"/>
        </w:rPr>
      </w:pPr>
      <w:r w:rsidRPr="00AE3A8C">
        <w:rPr>
          <w:rFonts w:ascii="仿宋" w:eastAsia="仿宋" w:hAnsi="仿宋" w:hint="eastAsia"/>
          <w:b/>
          <w:sz w:val="32"/>
          <w:szCs w:val="32"/>
        </w:rPr>
        <w:t xml:space="preserve">　　第十条　</w:t>
      </w:r>
      <w:r w:rsidRPr="00AE3A8C">
        <w:rPr>
          <w:rFonts w:ascii="仿宋" w:eastAsia="仿宋" w:hAnsi="仿宋" w:hint="eastAsia"/>
          <w:bCs/>
          <w:sz w:val="32"/>
          <w:szCs w:val="32"/>
        </w:rPr>
        <w:t>中国法学会可以根据国家形势和工作需要，围绕某一重要文件或者重大专门领域设立专项课题。</w:t>
      </w:r>
    </w:p>
    <w:p w:rsidR="00C84E2C" w:rsidRPr="00AE3A8C" w:rsidRDefault="00C84E2C" w:rsidP="00C84E2C">
      <w:pPr>
        <w:spacing w:beforeLines="50" w:before="156" w:afterLines="50" w:after="156" w:line="540" w:lineRule="exact"/>
        <w:jc w:val="center"/>
        <w:rPr>
          <w:rFonts w:ascii="仿宋" w:eastAsia="仿宋" w:hAnsi="仿宋"/>
          <w:sz w:val="32"/>
          <w:szCs w:val="32"/>
        </w:rPr>
      </w:pPr>
      <w:r w:rsidRPr="00AE3A8C">
        <w:rPr>
          <w:rFonts w:ascii="仿宋" w:eastAsia="仿宋" w:hAnsi="仿宋" w:hint="eastAsia"/>
          <w:b/>
          <w:sz w:val="32"/>
          <w:szCs w:val="32"/>
        </w:rPr>
        <w:t>第三章　课题申报与评审</w:t>
      </w:r>
    </w:p>
    <w:p w:rsidR="00C84E2C" w:rsidRPr="00AE3A8C" w:rsidRDefault="00C84E2C" w:rsidP="00C84E2C">
      <w:pPr>
        <w:snapToGrid w:val="0"/>
        <w:spacing w:line="540" w:lineRule="exact"/>
        <w:jc w:val="left"/>
        <w:rPr>
          <w:rFonts w:ascii="仿宋" w:eastAsia="仿宋" w:hAnsi="仿宋"/>
          <w:sz w:val="32"/>
          <w:szCs w:val="32"/>
        </w:rPr>
      </w:pPr>
      <w:r w:rsidRPr="00AE3A8C">
        <w:rPr>
          <w:rFonts w:ascii="仿宋" w:eastAsia="仿宋" w:hAnsi="仿宋" w:hint="eastAsia"/>
          <w:b/>
          <w:sz w:val="32"/>
          <w:szCs w:val="32"/>
        </w:rPr>
        <w:t xml:space="preserve">　　第十一条　</w:t>
      </w:r>
      <w:r w:rsidRPr="00AE3A8C">
        <w:rPr>
          <w:rFonts w:ascii="仿宋" w:eastAsia="仿宋" w:hAnsi="仿宋" w:hint="eastAsia"/>
          <w:sz w:val="32"/>
          <w:szCs w:val="32"/>
        </w:rPr>
        <w:t>中国法学会课题申报条件：</w:t>
      </w:r>
    </w:p>
    <w:p w:rsidR="00C84E2C" w:rsidRPr="00AE3A8C" w:rsidRDefault="00C84E2C" w:rsidP="00C84E2C">
      <w:pPr>
        <w:snapToGrid w:val="0"/>
        <w:spacing w:line="540" w:lineRule="exact"/>
        <w:ind w:firstLineChars="200" w:firstLine="640"/>
        <w:jc w:val="left"/>
        <w:rPr>
          <w:rFonts w:ascii="仿宋" w:eastAsia="仿宋" w:hAnsi="仿宋"/>
          <w:sz w:val="32"/>
          <w:szCs w:val="32"/>
        </w:rPr>
      </w:pPr>
      <w:r w:rsidRPr="00AE3A8C">
        <w:rPr>
          <w:rFonts w:ascii="仿宋" w:eastAsia="仿宋" w:hAnsi="仿宋" w:hint="eastAsia"/>
          <w:sz w:val="32"/>
          <w:szCs w:val="32"/>
        </w:rPr>
        <w:t>1．课题申请人须具有良好的政治素养和独立开展及组织科研工作的能力，能作为课题实际主持者并担负实质性研究工作。</w:t>
      </w:r>
    </w:p>
    <w:p w:rsidR="00C84E2C" w:rsidRPr="00AE3A8C" w:rsidRDefault="00C84E2C" w:rsidP="00C84E2C">
      <w:pPr>
        <w:snapToGrid w:val="0"/>
        <w:spacing w:line="540" w:lineRule="exact"/>
        <w:ind w:firstLineChars="200" w:firstLine="640"/>
        <w:jc w:val="left"/>
        <w:rPr>
          <w:rFonts w:ascii="仿宋" w:eastAsia="仿宋" w:hAnsi="仿宋"/>
          <w:sz w:val="32"/>
          <w:szCs w:val="32"/>
        </w:rPr>
      </w:pPr>
      <w:r w:rsidRPr="00AE3A8C">
        <w:rPr>
          <w:rFonts w:ascii="仿宋" w:eastAsia="仿宋" w:hAnsi="仿宋" w:hint="eastAsia"/>
          <w:sz w:val="32"/>
          <w:szCs w:val="32"/>
        </w:rPr>
        <w:t>2．重大专项课题、重大课题、重点课题申请人须具有正高级职称或局级以上行政职务；</w:t>
      </w:r>
      <w:proofErr w:type="gramStart"/>
      <w:r w:rsidRPr="00AE3A8C">
        <w:rPr>
          <w:rFonts w:ascii="仿宋" w:eastAsia="仿宋" w:hAnsi="仿宋" w:hint="eastAsia"/>
          <w:sz w:val="32"/>
          <w:szCs w:val="32"/>
        </w:rPr>
        <w:t>一般课题</w:t>
      </w:r>
      <w:proofErr w:type="gramEnd"/>
      <w:r w:rsidRPr="00AE3A8C">
        <w:rPr>
          <w:rFonts w:ascii="仿宋" w:eastAsia="仿宋" w:hAnsi="仿宋" w:hint="eastAsia"/>
          <w:sz w:val="32"/>
          <w:szCs w:val="32"/>
        </w:rPr>
        <w:t>申请人须具有高级职称或处级以上行政职务或法学博士学位；青年调研项目申请人不得超过35周岁，具有中级以上职称或科级以上行政职务或法学博士学位或属于法官检察官或法学博士生二年级以上；自选课题申请人原则上须具有中级以上职称、副处级以上行政职务或法学博士学位；后期资助项目的申报者须具有中级以上职称或副处级以上行政职务或法学博士学位，且申报项目已完成70%以上。</w:t>
      </w:r>
    </w:p>
    <w:p w:rsidR="00C84E2C" w:rsidRPr="00AE3A8C" w:rsidRDefault="00C84E2C" w:rsidP="00C84E2C">
      <w:pPr>
        <w:snapToGrid w:val="0"/>
        <w:spacing w:line="540" w:lineRule="exact"/>
        <w:ind w:firstLineChars="200" w:firstLine="640"/>
        <w:jc w:val="left"/>
        <w:rPr>
          <w:rFonts w:ascii="仿宋" w:eastAsia="仿宋" w:hAnsi="仿宋"/>
          <w:sz w:val="32"/>
          <w:szCs w:val="32"/>
        </w:rPr>
      </w:pPr>
      <w:r w:rsidRPr="00AE3A8C">
        <w:rPr>
          <w:rFonts w:ascii="仿宋" w:eastAsia="仿宋" w:hAnsi="仿宋" w:hint="eastAsia"/>
          <w:sz w:val="32"/>
          <w:szCs w:val="32"/>
        </w:rPr>
        <w:t>3．申请人可以单独申报，也可以组成课题组申报。</w:t>
      </w:r>
    </w:p>
    <w:p w:rsidR="00C84E2C" w:rsidRPr="00AE3A8C" w:rsidRDefault="00C84E2C" w:rsidP="00C84E2C">
      <w:pPr>
        <w:snapToGrid w:val="0"/>
        <w:spacing w:line="540" w:lineRule="exact"/>
        <w:ind w:firstLineChars="200" w:firstLine="640"/>
        <w:jc w:val="left"/>
        <w:rPr>
          <w:rFonts w:ascii="仿宋" w:eastAsia="仿宋" w:hAnsi="仿宋"/>
          <w:sz w:val="32"/>
          <w:szCs w:val="32"/>
        </w:rPr>
      </w:pPr>
      <w:r w:rsidRPr="00AE3A8C">
        <w:rPr>
          <w:rFonts w:ascii="仿宋" w:eastAsia="仿宋" w:hAnsi="仿宋" w:hint="eastAsia"/>
          <w:sz w:val="32"/>
          <w:szCs w:val="32"/>
        </w:rPr>
        <w:t>重大专项课题、重大课题和青年调研项目以及其他拟采取实证方法的课题应由课题组申报，课题组成员原则上由法</w:t>
      </w:r>
      <w:r w:rsidRPr="00AE3A8C">
        <w:rPr>
          <w:rFonts w:ascii="仿宋" w:eastAsia="仿宋" w:hAnsi="仿宋" w:hint="eastAsia"/>
          <w:sz w:val="32"/>
          <w:szCs w:val="32"/>
        </w:rPr>
        <w:lastRenderedPageBreak/>
        <w:t>学工作者和法律工作者共同组成。</w:t>
      </w:r>
    </w:p>
    <w:p w:rsidR="00C84E2C" w:rsidRPr="00AE3A8C" w:rsidRDefault="00C84E2C" w:rsidP="00C84E2C">
      <w:pPr>
        <w:snapToGrid w:val="0"/>
        <w:spacing w:line="540" w:lineRule="exact"/>
        <w:ind w:firstLineChars="200" w:firstLine="640"/>
        <w:jc w:val="left"/>
        <w:rPr>
          <w:rFonts w:ascii="仿宋" w:eastAsia="仿宋" w:hAnsi="仿宋"/>
          <w:sz w:val="32"/>
          <w:szCs w:val="32"/>
        </w:rPr>
      </w:pPr>
      <w:r w:rsidRPr="00AE3A8C">
        <w:rPr>
          <w:rFonts w:ascii="仿宋" w:eastAsia="仿宋" w:hAnsi="仿宋" w:hint="eastAsia"/>
          <w:sz w:val="32"/>
          <w:szCs w:val="32"/>
        </w:rPr>
        <w:t>4．申请人所在单位承诺积极支持，提供必要的研究条件。</w:t>
      </w:r>
    </w:p>
    <w:p w:rsidR="00C84E2C" w:rsidRPr="00AE3A8C" w:rsidRDefault="00C84E2C" w:rsidP="00C84E2C">
      <w:pPr>
        <w:snapToGrid w:val="0"/>
        <w:spacing w:line="540" w:lineRule="exact"/>
        <w:ind w:firstLineChars="200" w:firstLine="640"/>
        <w:jc w:val="left"/>
        <w:rPr>
          <w:rFonts w:ascii="仿宋" w:eastAsia="仿宋" w:hAnsi="仿宋"/>
          <w:sz w:val="32"/>
          <w:szCs w:val="32"/>
        </w:rPr>
      </w:pPr>
      <w:r w:rsidRPr="00AE3A8C">
        <w:rPr>
          <w:rFonts w:ascii="仿宋" w:eastAsia="仿宋" w:hAnsi="仿宋" w:hint="eastAsia"/>
          <w:sz w:val="32"/>
          <w:szCs w:val="32"/>
        </w:rPr>
        <w:t>5．申请人每次作为主持人只能申报一个课题，同时可作为一个课题组成员；单纯作为课题组成员的，可同时参加两个课题组。</w:t>
      </w:r>
    </w:p>
    <w:p w:rsidR="00C84E2C" w:rsidRPr="00AE3A8C" w:rsidRDefault="00C84E2C" w:rsidP="00C84E2C">
      <w:pPr>
        <w:snapToGrid w:val="0"/>
        <w:spacing w:line="540" w:lineRule="exact"/>
        <w:ind w:firstLineChars="200" w:firstLine="640"/>
        <w:jc w:val="left"/>
        <w:rPr>
          <w:rFonts w:ascii="仿宋" w:eastAsia="仿宋" w:hAnsi="仿宋"/>
          <w:sz w:val="32"/>
          <w:szCs w:val="32"/>
        </w:rPr>
      </w:pPr>
      <w:r w:rsidRPr="00AE3A8C">
        <w:rPr>
          <w:rFonts w:ascii="仿宋" w:eastAsia="仿宋" w:hAnsi="仿宋" w:hint="eastAsia"/>
          <w:sz w:val="32"/>
          <w:szCs w:val="32"/>
        </w:rPr>
        <w:t>申请人不能以内容接近的课题申请书在其他部门设立的课题立项。</w:t>
      </w:r>
    </w:p>
    <w:p w:rsidR="00C84E2C" w:rsidRPr="00AE3A8C" w:rsidRDefault="00C84E2C" w:rsidP="00C84E2C">
      <w:pPr>
        <w:snapToGrid w:val="0"/>
        <w:spacing w:line="540" w:lineRule="exact"/>
        <w:ind w:firstLineChars="200" w:firstLine="640"/>
        <w:jc w:val="left"/>
        <w:rPr>
          <w:rFonts w:ascii="仿宋" w:eastAsia="仿宋" w:hAnsi="仿宋" w:cs="宋体"/>
          <w:kern w:val="0"/>
          <w:sz w:val="32"/>
          <w:szCs w:val="32"/>
        </w:rPr>
      </w:pPr>
      <w:r w:rsidRPr="00AE3A8C">
        <w:rPr>
          <w:rFonts w:ascii="仿宋" w:eastAsia="仿宋" w:hAnsi="仿宋" w:hint="eastAsia"/>
          <w:sz w:val="32"/>
          <w:szCs w:val="32"/>
        </w:rPr>
        <w:t>承担过或正在承担</w:t>
      </w:r>
      <w:r w:rsidRPr="00AE3A8C">
        <w:rPr>
          <w:rFonts w:ascii="仿宋" w:eastAsia="仿宋" w:hAnsi="仿宋" w:cs="宋体" w:hint="eastAsia"/>
          <w:kern w:val="0"/>
          <w:sz w:val="32"/>
          <w:szCs w:val="32"/>
        </w:rPr>
        <w:t>相同研究内容的课题的，或者</w:t>
      </w:r>
      <w:r w:rsidRPr="00AE3A8C">
        <w:rPr>
          <w:rFonts w:ascii="仿宋" w:eastAsia="仿宋" w:hAnsi="仿宋" w:hint="eastAsia"/>
          <w:sz w:val="32"/>
          <w:szCs w:val="32"/>
        </w:rPr>
        <w:t>承担</w:t>
      </w:r>
      <w:r w:rsidRPr="00AE3A8C">
        <w:rPr>
          <w:rFonts w:ascii="仿宋" w:eastAsia="仿宋" w:hAnsi="仿宋" w:cs="宋体" w:hint="eastAsia"/>
          <w:kern w:val="0"/>
          <w:sz w:val="32"/>
          <w:szCs w:val="32"/>
        </w:rPr>
        <w:t>中国法学会研究课题但未取得《结项证书》的，</w:t>
      </w:r>
      <w:r w:rsidRPr="00AE3A8C">
        <w:rPr>
          <w:rFonts w:ascii="仿宋" w:eastAsia="仿宋" w:hAnsi="仿宋" w:hint="eastAsia"/>
          <w:sz w:val="32"/>
          <w:szCs w:val="32"/>
        </w:rPr>
        <w:t>不得申请</w:t>
      </w:r>
      <w:r w:rsidRPr="00AE3A8C">
        <w:rPr>
          <w:rFonts w:ascii="仿宋" w:eastAsia="仿宋" w:hAnsi="仿宋" w:cs="宋体" w:hint="eastAsia"/>
          <w:kern w:val="0"/>
          <w:sz w:val="32"/>
          <w:szCs w:val="32"/>
        </w:rPr>
        <w:t>。</w:t>
      </w:r>
    </w:p>
    <w:p w:rsidR="00C84E2C" w:rsidRPr="00AE3A8C" w:rsidRDefault="00C84E2C" w:rsidP="00C84E2C">
      <w:pPr>
        <w:snapToGrid w:val="0"/>
        <w:spacing w:line="540" w:lineRule="exact"/>
        <w:jc w:val="left"/>
        <w:rPr>
          <w:rFonts w:ascii="仿宋" w:eastAsia="仿宋" w:hAnsi="仿宋"/>
          <w:bCs/>
          <w:sz w:val="32"/>
          <w:szCs w:val="32"/>
        </w:rPr>
      </w:pPr>
      <w:r w:rsidRPr="00AE3A8C">
        <w:rPr>
          <w:rFonts w:ascii="仿宋" w:eastAsia="仿宋" w:hAnsi="仿宋" w:hint="eastAsia"/>
          <w:b/>
          <w:sz w:val="32"/>
          <w:szCs w:val="32"/>
        </w:rPr>
        <w:t xml:space="preserve">　　第十二条　</w:t>
      </w:r>
      <w:r>
        <w:rPr>
          <w:rFonts w:ascii="仿宋" w:eastAsia="仿宋" w:hAnsi="仿宋" w:hint="eastAsia"/>
          <w:bCs/>
          <w:sz w:val="32"/>
          <w:szCs w:val="32"/>
        </w:rPr>
        <w:t>课题申报时以提交电子版申请书为原则，无需提供职务</w:t>
      </w:r>
      <w:r w:rsidRPr="00AE3A8C">
        <w:rPr>
          <w:rFonts w:ascii="仿宋" w:eastAsia="仿宋" w:hAnsi="仿宋" w:hint="eastAsia"/>
          <w:bCs/>
          <w:sz w:val="32"/>
          <w:szCs w:val="32"/>
        </w:rPr>
        <w:t>职称证明材料。人事档案所在单位科研和财务管理部门盖章手续，在拟立项公示之后办理。</w:t>
      </w:r>
    </w:p>
    <w:p w:rsidR="00C84E2C" w:rsidRPr="00AE3A8C" w:rsidRDefault="00C84E2C" w:rsidP="00C84E2C">
      <w:pPr>
        <w:snapToGrid w:val="0"/>
        <w:spacing w:line="540" w:lineRule="exact"/>
        <w:ind w:firstLineChars="200" w:firstLine="640"/>
        <w:jc w:val="left"/>
        <w:rPr>
          <w:rFonts w:ascii="仿宋" w:eastAsia="仿宋" w:hAnsi="仿宋"/>
          <w:bCs/>
          <w:sz w:val="32"/>
          <w:szCs w:val="32"/>
        </w:rPr>
      </w:pPr>
      <w:r w:rsidRPr="00AE3A8C">
        <w:rPr>
          <w:rFonts w:ascii="仿宋" w:eastAsia="仿宋" w:hAnsi="仿宋" w:hint="eastAsia"/>
          <w:bCs/>
          <w:sz w:val="32"/>
          <w:szCs w:val="32"/>
        </w:rPr>
        <w:t>拟立项公示期间或者立项后发现申报时职务职称与事实不符的，不予立项或取消立项资格，记入中国法学会课题研究诚信档案，并承担相应责任。</w:t>
      </w:r>
    </w:p>
    <w:p w:rsidR="00C84E2C" w:rsidRPr="00AE3A8C" w:rsidRDefault="00C84E2C" w:rsidP="00C84E2C">
      <w:pPr>
        <w:snapToGrid w:val="0"/>
        <w:spacing w:line="540" w:lineRule="exact"/>
        <w:jc w:val="left"/>
        <w:rPr>
          <w:rFonts w:ascii="仿宋" w:eastAsia="仿宋" w:hAnsi="仿宋"/>
          <w:bCs/>
          <w:sz w:val="32"/>
          <w:szCs w:val="32"/>
        </w:rPr>
      </w:pPr>
      <w:r w:rsidRPr="00AE3A8C">
        <w:rPr>
          <w:rFonts w:ascii="仿宋" w:eastAsia="仿宋" w:hAnsi="仿宋" w:cs="宋体" w:hint="eastAsia"/>
          <w:b/>
          <w:kern w:val="0"/>
          <w:sz w:val="32"/>
          <w:szCs w:val="32"/>
        </w:rPr>
        <w:t xml:space="preserve">　　第十三条　</w:t>
      </w:r>
      <w:r w:rsidRPr="00AE3A8C">
        <w:rPr>
          <w:rFonts w:ascii="仿宋" w:eastAsia="仿宋" w:hAnsi="仿宋" w:cs="宋体" w:hint="eastAsia"/>
          <w:bCs/>
          <w:kern w:val="0"/>
          <w:sz w:val="32"/>
          <w:szCs w:val="32"/>
        </w:rPr>
        <w:t>中国法学会组成</w:t>
      </w:r>
      <w:r w:rsidRPr="00AE3A8C">
        <w:rPr>
          <w:rFonts w:ascii="仿宋" w:eastAsia="仿宋" w:hAnsi="仿宋" w:hint="eastAsia"/>
          <w:bCs/>
          <w:sz w:val="32"/>
          <w:szCs w:val="32"/>
        </w:rPr>
        <w:t>课题立项评审委员会，进行立项评审。评审专家应当具有较高的学术造诣和学术公心，由中国法学会主管领导审定。中国法学会学术委员会委员在评审委员中占适当比例。</w:t>
      </w:r>
    </w:p>
    <w:p w:rsidR="00C84E2C" w:rsidRPr="00AE3A8C" w:rsidRDefault="00C84E2C" w:rsidP="00C84E2C">
      <w:pPr>
        <w:widowControl/>
        <w:snapToGrid w:val="0"/>
        <w:spacing w:line="540" w:lineRule="exact"/>
        <w:jc w:val="left"/>
        <w:rPr>
          <w:rFonts w:ascii="仿宋" w:eastAsia="仿宋" w:hAnsi="仿宋"/>
          <w:sz w:val="32"/>
          <w:szCs w:val="32"/>
        </w:rPr>
      </w:pPr>
      <w:r w:rsidRPr="00AE3A8C">
        <w:rPr>
          <w:rFonts w:ascii="仿宋" w:eastAsia="仿宋" w:hAnsi="仿宋" w:hint="eastAsia"/>
          <w:b/>
          <w:sz w:val="32"/>
          <w:szCs w:val="32"/>
        </w:rPr>
        <w:t xml:space="preserve">　　第十四条</w:t>
      </w:r>
      <w:r w:rsidRPr="00AE3A8C">
        <w:rPr>
          <w:rFonts w:ascii="仿宋" w:eastAsia="仿宋" w:hAnsi="仿宋" w:hint="eastAsia"/>
          <w:sz w:val="32"/>
          <w:szCs w:val="32"/>
        </w:rPr>
        <w:t xml:space="preserve">　课题评审的基本标准：</w:t>
      </w:r>
    </w:p>
    <w:p w:rsidR="00C84E2C" w:rsidRPr="00AE3A8C" w:rsidRDefault="00C84E2C" w:rsidP="00C84E2C">
      <w:pPr>
        <w:widowControl/>
        <w:snapToGrid w:val="0"/>
        <w:spacing w:line="540" w:lineRule="exact"/>
        <w:ind w:firstLineChars="200" w:firstLine="640"/>
        <w:jc w:val="left"/>
        <w:rPr>
          <w:rFonts w:ascii="仿宋" w:eastAsia="仿宋" w:hAnsi="仿宋"/>
          <w:sz w:val="32"/>
          <w:szCs w:val="32"/>
        </w:rPr>
      </w:pPr>
      <w:r w:rsidRPr="00AE3A8C">
        <w:rPr>
          <w:rFonts w:ascii="仿宋" w:eastAsia="仿宋" w:hAnsi="仿宋" w:hint="eastAsia"/>
          <w:sz w:val="32"/>
          <w:szCs w:val="32"/>
        </w:rPr>
        <w:t>1．课题具有理论意义和现实意义。</w:t>
      </w:r>
    </w:p>
    <w:p w:rsidR="00C84E2C" w:rsidRPr="00AE3A8C" w:rsidRDefault="00C84E2C" w:rsidP="00C84E2C">
      <w:pPr>
        <w:widowControl/>
        <w:snapToGrid w:val="0"/>
        <w:spacing w:line="540" w:lineRule="exact"/>
        <w:ind w:firstLineChars="200" w:firstLine="640"/>
        <w:jc w:val="left"/>
        <w:rPr>
          <w:rFonts w:ascii="仿宋" w:eastAsia="仿宋" w:hAnsi="仿宋"/>
          <w:sz w:val="32"/>
          <w:szCs w:val="32"/>
        </w:rPr>
      </w:pPr>
      <w:r w:rsidRPr="00AE3A8C">
        <w:rPr>
          <w:rFonts w:ascii="仿宋" w:eastAsia="仿宋" w:hAnsi="仿宋" w:hint="eastAsia"/>
          <w:sz w:val="32"/>
          <w:szCs w:val="32"/>
        </w:rPr>
        <w:t>2．课题具有学术前沿性，预期能产生具有创新性和社会影响的研究成果。</w:t>
      </w:r>
    </w:p>
    <w:p w:rsidR="00C84E2C" w:rsidRPr="00AE3A8C" w:rsidRDefault="00C84E2C" w:rsidP="00C84E2C">
      <w:pPr>
        <w:widowControl/>
        <w:snapToGrid w:val="0"/>
        <w:spacing w:line="540" w:lineRule="exact"/>
        <w:ind w:firstLineChars="200" w:firstLine="640"/>
        <w:jc w:val="left"/>
        <w:rPr>
          <w:rFonts w:ascii="仿宋" w:eastAsia="仿宋" w:hAnsi="仿宋"/>
          <w:sz w:val="32"/>
          <w:szCs w:val="32"/>
        </w:rPr>
      </w:pPr>
      <w:r w:rsidRPr="00AE3A8C">
        <w:rPr>
          <w:rFonts w:ascii="仿宋" w:eastAsia="仿宋" w:hAnsi="仿宋" w:hint="eastAsia"/>
          <w:sz w:val="32"/>
          <w:szCs w:val="32"/>
        </w:rPr>
        <w:lastRenderedPageBreak/>
        <w:t>3．课题研究方向正确，内容充实，论证充分，</w:t>
      </w:r>
      <w:proofErr w:type="gramStart"/>
      <w:r w:rsidRPr="00AE3A8C">
        <w:rPr>
          <w:rFonts w:ascii="仿宋" w:eastAsia="仿宋" w:hAnsi="仿宋" w:hint="eastAsia"/>
          <w:sz w:val="32"/>
          <w:szCs w:val="32"/>
        </w:rPr>
        <w:t>拟突破</w:t>
      </w:r>
      <w:proofErr w:type="gramEnd"/>
      <w:r w:rsidRPr="00AE3A8C">
        <w:rPr>
          <w:rFonts w:ascii="仿宋" w:eastAsia="仿宋" w:hAnsi="仿宋" w:hint="eastAsia"/>
          <w:sz w:val="32"/>
          <w:szCs w:val="32"/>
        </w:rPr>
        <w:t>的重点难点明确，研究思路清晰，研究方法科学、可行。</w:t>
      </w:r>
    </w:p>
    <w:p w:rsidR="00C84E2C" w:rsidRPr="00AE3A8C" w:rsidRDefault="00C84E2C" w:rsidP="00C84E2C">
      <w:pPr>
        <w:widowControl/>
        <w:snapToGrid w:val="0"/>
        <w:spacing w:line="540" w:lineRule="exact"/>
        <w:ind w:firstLineChars="200" w:firstLine="640"/>
        <w:jc w:val="left"/>
        <w:rPr>
          <w:rFonts w:ascii="仿宋" w:eastAsia="仿宋" w:hAnsi="仿宋"/>
          <w:sz w:val="32"/>
          <w:szCs w:val="32"/>
        </w:rPr>
      </w:pPr>
      <w:r w:rsidRPr="00AE3A8C">
        <w:rPr>
          <w:rFonts w:ascii="仿宋" w:eastAsia="仿宋" w:hAnsi="仿宋" w:hint="eastAsia"/>
          <w:sz w:val="32"/>
          <w:szCs w:val="32"/>
        </w:rPr>
        <w:t>4. 课题成果应当具有时效性和实效性，课题研究进度计划符合实际需要。</w:t>
      </w:r>
    </w:p>
    <w:p w:rsidR="00C84E2C" w:rsidRPr="00AE3A8C" w:rsidRDefault="00C84E2C" w:rsidP="00C84E2C">
      <w:pPr>
        <w:widowControl/>
        <w:snapToGrid w:val="0"/>
        <w:spacing w:line="540" w:lineRule="exact"/>
        <w:ind w:firstLineChars="200" w:firstLine="640"/>
        <w:jc w:val="left"/>
        <w:rPr>
          <w:rFonts w:ascii="仿宋" w:eastAsia="仿宋" w:hAnsi="仿宋"/>
          <w:sz w:val="32"/>
          <w:szCs w:val="32"/>
        </w:rPr>
      </w:pPr>
      <w:r w:rsidRPr="00AE3A8C">
        <w:rPr>
          <w:rFonts w:ascii="仿宋" w:eastAsia="仿宋" w:hAnsi="仿宋" w:hint="eastAsia"/>
          <w:sz w:val="32"/>
          <w:szCs w:val="32"/>
        </w:rPr>
        <w:t>5．课题申请人及课题组成员对申报课题有一定的研究基础，有完成研究工作所必须具备的时间和条件。</w:t>
      </w:r>
    </w:p>
    <w:p w:rsidR="00C84E2C" w:rsidRPr="00AE3A8C" w:rsidRDefault="00C84E2C" w:rsidP="00C84E2C">
      <w:pPr>
        <w:snapToGrid w:val="0"/>
        <w:spacing w:line="540" w:lineRule="exact"/>
        <w:jc w:val="left"/>
        <w:rPr>
          <w:rFonts w:ascii="仿宋" w:eastAsia="仿宋" w:hAnsi="仿宋"/>
          <w:sz w:val="32"/>
          <w:szCs w:val="32"/>
        </w:rPr>
      </w:pPr>
      <w:r>
        <w:rPr>
          <w:rFonts w:ascii="仿宋" w:eastAsia="仿宋" w:hAnsi="仿宋" w:hint="eastAsia"/>
          <w:sz w:val="32"/>
          <w:szCs w:val="32"/>
        </w:rPr>
        <w:t xml:space="preserve">　　</w:t>
      </w:r>
      <w:r w:rsidRPr="00AE3A8C">
        <w:rPr>
          <w:rFonts w:ascii="仿宋" w:eastAsia="仿宋" w:hAnsi="仿宋" w:hint="eastAsia"/>
          <w:sz w:val="32"/>
          <w:szCs w:val="32"/>
        </w:rPr>
        <w:t>6．申请经费及经费预算安排科学、合理。</w:t>
      </w:r>
    </w:p>
    <w:p w:rsidR="00C84E2C" w:rsidRPr="00AE3A8C" w:rsidRDefault="00C84E2C" w:rsidP="00C84E2C">
      <w:pPr>
        <w:widowControl/>
        <w:snapToGrid w:val="0"/>
        <w:spacing w:line="540" w:lineRule="exact"/>
        <w:jc w:val="left"/>
        <w:rPr>
          <w:rFonts w:ascii="仿宋" w:eastAsia="仿宋" w:hAnsi="仿宋"/>
          <w:sz w:val="32"/>
          <w:szCs w:val="32"/>
        </w:rPr>
      </w:pPr>
      <w:r w:rsidRPr="00AE3A8C">
        <w:rPr>
          <w:rFonts w:ascii="仿宋" w:eastAsia="仿宋" w:hAnsi="仿宋" w:hint="eastAsia"/>
          <w:b/>
          <w:sz w:val="32"/>
          <w:szCs w:val="32"/>
        </w:rPr>
        <w:t xml:space="preserve">　　第十五条　</w:t>
      </w:r>
      <w:r w:rsidRPr="00AE3A8C">
        <w:rPr>
          <w:rFonts w:ascii="仿宋" w:eastAsia="仿宋" w:hAnsi="仿宋" w:hint="eastAsia"/>
          <w:sz w:val="32"/>
          <w:szCs w:val="32"/>
        </w:rPr>
        <w:t>中国法学会研究部对申报材料进行资格审查，通过资格审查的，提交立项评审。</w:t>
      </w:r>
    </w:p>
    <w:p w:rsidR="00C84E2C" w:rsidRPr="00AE3A8C" w:rsidRDefault="00C84E2C" w:rsidP="00C84E2C">
      <w:pPr>
        <w:widowControl/>
        <w:snapToGrid w:val="0"/>
        <w:spacing w:line="540" w:lineRule="exact"/>
        <w:ind w:firstLineChars="198" w:firstLine="634"/>
        <w:jc w:val="left"/>
        <w:rPr>
          <w:rFonts w:ascii="仿宋" w:eastAsia="仿宋" w:hAnsi="仿宋"/>
          <w:bCs/>
          <w:sz w:val="32"/>
          <w:szCs w:val="32"/>
        </w:rPr>
      </w:pPr>
      <w:r w:rsidRPr="00AE3A8C">
        <w:rPr>
          <w:rFonts w:ascii="仿宋" w:eastAsia="仿宋" w:hAnsi="仿宋" w:hint="eastAsia"/>
          <w:bCs/>
          <w:sz w:val="32"/>
          <w:szCs w:val="32"/>
        </w:rPr>
        <w:t>评审方式以匿名通讯评审为主，以会议评审为补充。</w:t>
      </w:r>
    </w:p>
    <w:p w:rsidR="00C84E2C" w:rsidRPr="00AE3A8C" w:rsidRDefault="00C84E2C" w:rsidP="00C84E2C">
      <w:pPr>
        <w:widowControl/>
        <w:snapToGrid w:val="0"/>
        <w:spacing w:line="540" w:lineRule="exact"/>
        <w:ind w:firstLineChars="200" w:firstLine="640"/>
        <w:jc w:val="left"/>
        <w:rPr>
          <w:rFonts w:ascii="仿宋" w:eastAsia="仿宋" w:hAnsi="仿宋"/>
          <w:bCs/>
          <w:sz w:val="32"/>
          <w:szCs w:val="32"/>
        </w:rPr>
      </w:pPr>
      <w:r w:rsidRPr="00AE3A8C">
        <w:rPr>
          <w:rFonts w:ascii="仿宋" w:eastAsia="仿宋" w:hAnsi="仿宋" w:hint="eastAsia"/>
          <w:bCs/>
          <w:sz w:val="32"/>
          <w:szCs w:val="32"/>
        </w:rPr>
        <w:t>采用匿名通讯评审方式的，评审工作分为两个阶段进行，第一阶段为内容评审，评审指标主要涉及申请人对课题价值的理解、研究内容及可能的创新性、研究思路和研究方法等；第二阶段为基础评审，评审指标主要涉</w:t>
      </w:r>
      <w:r>
        <w:rPr>
          <w:rFonts w:ascii="仿宋" w:eastAsia="仿宋" w:hAnsi="仿宋" w:hint="eastAsia"/>
          <w:bCs/>
          <w:sz w:val="32"/>
          <w:szCs w:val="32"/>
        </w:rPr>
        <w:t>及</w:t>
      </w:r>
      <w:r w:rsidRPr="00AE3A8C">
        <w:rPr>
          <w:rFonts w:ascii="仿宋" w:eastAsia="仿宋" w:hAnsi="仿宋" w:hint="eastAsia"/>
          <w:bCs/>
          <w:sz w:val="32"/>
          <w:szCs w:val="32"/>
        </w:rPr>
        <w:t>主持人及研究团队的研究能力、在课题选题相关领域已有的研究成果、研究计划和成果形式等。内容评审得分占总分的65%，基础评审得分占35%。中国法学会主管领导主持召开会议，提出拟立项课题名单。</w:t>
      </w:r>
    </w:p>
    <w:p w:rsidR="00C84E2C" w:rsidRPr="00AE3A8C" w:rsidRDefault="00C84E2C" w:rsidP="00C84E2C">
      <w:pPr>
        <w:spacing w:line="540" w:lineRule="exact"/>
        <w:ind w:firstLineChars="200" w:firstLine="640"/>
        <w:jc w:val="left"/>
        <w:rPr>
          <w:rFonts w:ascii="仿宋" w:eastAsia="仿宋" w:hAnsi="仿宋"/>
          <w:bCs/>
          <w:sz w:val="32"/>
          <w:szCs w:val="32"/>
        </w:rPr>
      </w:pPr>
      <w:r w:rsidRPr="00AE3A8C">
        <w:rPr>
          <w:rFonts w:ascii="仿宋" w:eastAsia="仿宋" w:hAnsi="仿宋" w:hint="eastAsia"/>
          <w:bCs/>
          <w:sz w:val="32"/>
          <w:szCs w:val="32"/>
        </w:rPr>
        <w:t>采用会议评审方式进行的，评审专家对申报课题进行独立审查并打分，根据综合得分提出拟立项课题名单。</w:t>
      </w:r>
    </w:p>
    <w:p w:rsidR="00C84E2C" w:rsidRPr="00AE3A8C" w:rsidRDefault="00C84E2C" w:rsidP="00C84E2C">
      <w:pPr>
        <w:snapToGrid w:val="0"/>
        <w:spacing w:line="540" w:lineRule="exact"/>
        <w:jc w:val="left"/>
        <w:rPr>
          <w:rFonts w:ascii="仿宋" w:eastAsia="仿宋" w:hAnsi="仿宋"/>
          <w:bCs/>
          <w:sz w:val="32"/>
          <w:szCs w:val="32"/>
        </w:rPr>
      </w:pPr>
      <w:r w:rsidRPr="00AE3A8C">
        <w:rPr>
          <w:rFonts w:ascii="仿宋" w:eastAsia="仿宋" w:hAnsi="仿宋" w:hint="eastAsia"/>
          <w:bCs/>
          <w:sz w:val="32"/>
          <w:szCs w:val="32"/>
        </w:rPr>
        <w:t xml:space="preserve">　　后期资助项目原则上采取会议评审方式进行。</w:t>
      </w:r>
    </w:p>
    <w:p w:rsidR="00C84E2C" w:rsidRPr="00AE3A8C" w:rsidRDefault="00C84E2C" w:rsidP="00C84E2C">
      <w:pPr>
        <w:snapToGrid w:val="0"/>
        <w:spacing w:line="540" w:lineRule="exact"/>
        <w:jc w:val="left"/>
        <w:rPr>
          <w:rFonts w:ascii="仿宋" w:eastAsia="仿宋" w:hAnsi="仿宋"/>
          <w:sz w:val="32"/>
          <w:szCs w:val="32"/>
        </w:rPr>
      </w:pPr>
      <w:r w:rsidRPr="00AE3A8C">
        <w:rPr>
          <w:rFonts w:ascii="仿宋" w:eastAsia="仿宋" w:hAnsi="仿宋" w:hint="eastAsia"/>
          <w:b/>
          <w:sz w:val="32"/>
          <w:szCs w:val="32"/>
        </w:rPr>
        <w:t xml:space="preserve">　　第十六条　</w:t>
      </w:r>
      <w:r w:rsidRPr="00AE3A8C">
        <w:rPr>
          <w:rFonts w:ascii="仿宋" w:eastAsia="仿宋" w:hAnsi="仿宋" w:hint="eastAsia"/>
          <w:bCs/>
          <w:sz w:val="32"/>
          <w:szCs w:val="32"/>
        </w:rPr>
        <w:t>拟立项课题名单及课题主持人基本信息在中国法学会网站、中国法学</w:t>
      </w:r>
      <w:proofErr w:type="gramStart"/>
      <w:r w:rsidRPr="00AE3A8C">
        <w:rPr>
          <w:rFonts w:ascii="仿宋" w:eastAsia="仿宋" w:hAnsi="仿宋" w:hint="eastAsia"/>
          <w:bCs/>
          <w:sz w:val="32"/>
          <w:szCs w:val="32"/>
        </w:rPr>
        <w:t>创新网</w:t>
      </w:r>
      <w:proofErr w:type="gramEnd"/>
      <w:r w:rsidRPr="00AE3A8C">
        <w:rPr>
          <w:rFonts w:ascii="仿宋" w:eastAsia="仿宋" w:hAnsi="仿宋" w:hint="eastAsia"/>
          <w:bCs/>
          <w:sz w:val="32"/>
          <w:szCs w:val="32"/>
        </w:rPr>
        <w:t>公示，公示期为10天。在公示期内发现有不符合申报条件的情况，经查证</w:t>
      </w:r>
      <w:r w:rsidRPr="00AE3A8C">
        <w:rPr>
          <w:rFonts w:ascii="仿宋" w:eastAsia="仿宋" w:hAnsi="仿宋" w:hint="eastAsia"/>
          <w:sz w:val="32"/>
          <w:szCs w:val="32"/>
        </w:rPr>
        <w:t>属实的，取消立项资格。</w:t>
      </w:r>
    </w:p>
    <w:p w:rsidR="00C84E2C" w:rsidRPr="00AE3A8C" w:rsidRDefault="00C84E2C" w:rsidP="00C84E2C">
      <w:pPr>
        <w:snapToGrid w:val="0"/>
        <w:spacing w:line="540" w:lineRule="exact"/>
        <w:jc w:val="left"/>
        <w:rPr>
          <w:rFonts w:ascii="仿宋" w:eastAsia="仿宋" w:hAnsi="仿宋"/>
          <w:sz w:val="32"/>
          <w:szCs w:val="32"/>
        </w:rPr>
      </w:pPr>
      <w:r w:rsidRPr="00AE3A8C">
        <w:rPr>
          <w:rFonts w:ascii="仿宋" w:eastAsia="仿宋" w:hAnsi="仿宋" w:hint="eastAsia"/>
          <w:sz w:val="32"/>
          <w:szCs w:val="32"/>
        </w:rPr>
        <w:lastRenderedPageBreak/>
        <w:t xml:space="preserve">　　公示期满，报中国法学会党组会议审定，向立项课题主持人寄发《立项通知书》，并通过中国法学会网站公布立项名单。</w:t>
      </w:r>
    </w:p>
    <w:p w:rsidR="00C84E2C" w:rsidRPr="00AE3A8C" w:rsidRDefault="00C84E2C" w:rsidP="00C84E2C">
      <w:pPr>
        <w:snapToGrid w:val="0"/>
        <w:spacing w:line="540" w:lineRule="exact"/>
        <w:jc w:val="left"/>
        <w:rPr>
          <w:rFonts w:ascii="仿宋" w:eastAsia="仿宋" w:hAnsi="仿宋"/>
          <w:bCs/>
          <w:sz w:val="32"/>
          <w:szCs w:val="32"/>
        </w:rPr>
      </w:pPr>
      <w:r w:rsidRPr="00AE3A8C">
        <w:rPr>
          <w:rFonts w:ascii="仿宋" w:eastAsia="仿宋" w:hAnsi="仿宋" w:hint="eastAsia"/>
          <w:bCs/>
          <w:sz w:val="32"/>
          <w:szCs w:val="32"/>
        </w:rPr>
        <w:t xml:space="preserve">　　</w:t>
      </w:r>
      <w:r w:rsidRPr="00AE3A8C">
        <w:rPr>
          <w:rFonts w:ascii="仿宋" w:eastAsia="仿宋" w:hAnsi="仿宋" w:hint="eastAsia"/>
          <w:b/>
          <w:sz w:val="32"/>
          <w:szCs w:val="32"/>
        </w:rPr>
        <w:t>第十七条</w:t>
      </w:r>
      <w:r w:rsidRPr="00AE3A8C">
        <w:rPr>
          <w:rFonts w:ascii="仿宋" w:eastAsia="仿宋" w:hAnsi="仿宋" w:hint="eastAsia"/>
          <w:bCs/>
          <w:sz w:val="32"/>
          <w:szCs w:val="32"/>
        </w:rPr>
        <w:t xml:space="preserve">　课题评审结束后，应及时公布评审办法、评审专家名单、评分指标等与课题评审相关的信息。</w:t>
      </w:r>
    </w:p>
    <w:p w:rsidR="00C84E2C" w:rsidRPr="00AE3A8C" w:rsidRDefault="00C84E2C" w:rsidP="00C84E2C">
      <w:pPr>
        <w:snapToGrid w:val="0"/>
        <w:spacing w:beforeLines="50" w:before="156" w:afterLines="50" w:after="156" w:line="540" w:lineRule="exact"/>
        <w:jc w:val="center"/>
        <w:rPr>
          <w:rFonts w:ascii="仿宋" w:eastAsia="仿宋" w:hAnsi="仿宋"/>
          <w:b/>
          <w:sz w:val="32"/>
          <w:szCs w:val="32"/>
        </w:rPr>
      </w:pPr>
      <w:r w:rsidRPr="00AE3A8C">
        <w:rPr>
          <w:rFonts w:ascii="仿宋" w:eastAsia="仿宋" w:hAnsi="仿宋" w:hint="eastAsia"/>
          <w:b/>
          <w:sz w:val="32"/>
          <w:szCs w:val="32"/>
        </w:rPr>
        <w:t>第四章  课题过程管理</w:t>
      </w:r>
    </w:p>
    <w:p w:rsidR="00C84E2C" w:rsidRPr="00AE3A8C" w:rsidRDefault="00C84E2C" w:rsidP="00C84E2C">
      <w:pPr>
        <w:snapToGrid w:val="0"/>
        <w:spacing w:line="540" w:lineRule="exact"/>
        <w:jc w:val="left"/>
        <w:rPr>
          <w:rFonts w:ascii="仿宋" w:eastAsia="仿宋" w:hAnsi="仿宋"/>
          <w:b/>
          <w:sz w:val="32"/>
          <w:szCs w:val="32"/>
        </w:rPr>
      </w:pPr>
      <w:r w:rsidRPr="00AE3A8C">
        <w:rPr>
          <w:rFonts w:ascii="仿宋" w:eastAsia="仿宋" w:hAnsi="仿宋" w:hint="eastAsia"/>
          <w:sz w:val="32"/>
          <w:szCs w:val="32"/>
        </w:rPr>
        <w:t xml:space="preserve">　　</w:t>
      </w:r>
      <w:r w:rsidRPr="00AE3A8C">
        <w:rPr>
          <w:rFonts w:ascii="仿宋" w:eastAsia="仿宋" w:hAnsi="仿宋" w:hint="eastAsia"/>
          <w:b/>
          <w:bCs/>
          <w:sz w:val="32"/>
          <w:szCs w:val="32"/>
        </w:rPr>
        <w:t>第十八条</w:t>
      </w:r>
      <w:r w:rsidRPr="00AE3A8C">
        <w:rPr>
          <w:rFonts w:ascii="仿宋" w:eastAsia="仿宋" w:hAnsi="仿宋" w:hint="eastAsia"/>
          <w:sz w:val="32"/>
          <w:szCs w:val="32"/>
        </w:rPr>
        <w:t xml:space="preserve">　中国法学会课题实行课题主持人（首席专家）负责制。课题主持人应严格按照本办法和立项要求组织课题组开展研究工作，并承担相应责任。</w:t>
      </w:r>
    </w:p>
    <w:p w:rsidR="00C84E2C" w:rsidRPr="00AE3A8C" w:rsidRDefault="00C84E2C" w:rsidP="00C84E2C">
      <w:pPr>
        <w:snapToGrid w:val="0"/>
        <w:spacing w:line="540" w:lineRule="exact"/>
        <w:jc w:val="left"/>
        <w:rPr>
          <w:rFonts w:ascii="仿宋" w:eastAsia="仿宋" w:hAnsi="仿宋"/>
          <w:b/>
          <w:sz w:val="32"/>
          <w:szCs w:val="32"/>
        </w:rPr>
      </w:pPr>
      <w:r w:rsidRPr="00AE3A8C">
        <w:rPr>
          <w:rFonts w:ascii="仿宋" w:eastAsia="仿宋" w:hAnsi="仿宋" w:hint="eastAsia"/>
          <w:sz w:val="32"/>
          <w:szCs w:val="32"/>
        </w:rPr>
        <w:t xml:space="preserve">　　</w:t>
      </w:r>
      <w:r w:rsidRPr="00AE3A8C">
        <w:rPr>
          <w:rFonts w:ascii="仿宋" w:eastAsia="仿宋" w:hAnsi="仿宋" w:hint="eastAsia"/>
          <w:b/>
          <w:bCs/>
          <w:sz w:val="32"/>
          <w:szCs w:val="32"/>
        </w:rPr>
        <w:t>第十九条</w:t>
      </w:r>
      <w:r w:rsidRPr="00AE3A8C">
        <w:rPr>
          <w:rFonts w:ascii="仿宋" w:eastAsia="仿宋" w:hAnsi="仿宋" w:hint="eastAsia"/>
          <w:sz w:val="32"/>
          <w:szCs w:val="32"/>
        </w:rPr>
        <w:t xml:space="preserve">　中国法学会课题的实施，应注重调查研究，坚持理论联系实际，应重视多学科的结合和跨学科、跨部门的联合攻关，力争使成果具有学术价值、应用价值和社会影响力。</w:t>
      </w:r>
    </w:p>
    <w:p w:rsidR="00C84E2C" w:rsidRPr="00AE3A8C" w:rsidRDefault="00C84E2C" w:rsidP="00C84E2C">
      <w:pPr>
        <w:spacing w:line="540" w:lineRule="exact"/>
        <w:jc w:val="left"/>
        <w:rPr>
          <w:rFonts w:ascii="仿宋" w:eastAsia="仿宋" w:hAnsi="仿宋"/>
          <w:sz w:val="32"/>
          <w:szCs w:val="32"/>
        </w:rPr>
      </w:pPr>
      <w:r w:rsidRPr="00AE3A8C">
        <w:rPr>
          <w:rFonts w:ascii="仿宋" w:eastAsia="仿宋" w:hAnsi="仿宋" w:hint="eastAsia"/>
          <w:b/>
          <w:bCs/>
          <w:sz w:val="32"/>
          <w:szCs w:val="32"/>
        </w:rPr>
        <w:t xml:space="preserve">　　第二十条</w:t>
      </w:r>
      <w:r w:rsidRPr="00AE3A8C">
        <w:rPr>
          <w:rFonts w:ascii="仿宋" w:eastAsia="仿宋" w:hAnsi="仿宋" w:hint="eastAsia"/>
          <w:sz w:val="32"/>
          <w:szCs w:val="32"/>
        </w:rPr>
        <w:t xml:space="preserve">　中国法学会对立项课题实行中期抽查制度，抽查的内容包括课题研究的进度、取得的阶段性研究成果、存在的问题和解决的措施以及经费使用情况等。</w:t>
      </w:r>
    </w:p>
    <w:p w:rsidR="00C84E2C" w:rsidRPr="00AE3A8C" w:rsidRDefault="00C84E2C" w:rsidP="00C84E2C">
      <w:pPr>
        <w:snapToGrid w:val="0"/>
        <w:spacing w:line="540" w:lineRule="exact"/>
        <w:jc w:val="left"/>
        <w:rPr>
          <w:rFonts w:ascii="仿宋" w:eastAsia="仿宋" w:hAnsi="仿宋"/>
          <w:sz w:val="32"/>
          <w:szCs w:val="32"/>
        </w:rPr>
      </w:pPr>
      <w:r w:rsidRPr="00AE3A8C">
        <w:rPr>
          <w:rFonts w:ascii="仿宋" w:eastAsia="仿宋" w:hAnsi="仿宋" w:hint="eastAsia"/>
          <w:sz w:val="32"/>
          <w:szCs w:val="32"/>
        </w:rPr>
        <w:t xml:space="preserve">　　重大专项课题每年进行一次期中检查。年度课题由中国法学会以随机抽检的方式进行。</w:t>
      </w:r>
    </w:p>
    <w:p w:rsidR="00C84E2C" w:rsidRPr="00AE3A8C" w:rsidRDefault="00C84E2C" w:rsidP="00C84E2C">
      <w:pPr>
        <w:widowControl/>
        <w:snapToGrid w:val="0"/>
        <w:spacing w:line="540" w:lineRule="exact"/>
        <w:jc w:val="left"/>
        <w:rPr>
          <w:rFonts w:ascii="仿宋" w:eastAsia="仿宋" w:hAnsi="仿宋" w:cs="宋体"/>
          <w:bCs/>
          <w:kern w:val="0"/>
          <w:sz w:val="32"/>
          <w:szCs w:val="32"/>
        </w:rPr>
      </w:pPr>
      <w:r w:rsidRPr="00AE3A8C">
        <w:rPr>
          <w:rFonts w:ascii="仿宋" w:eastAsia="仿宋" w:hAnsi="仿宋" w:cs="宋体" w:hint="eastAsia"/>
          <w:b/>
          <w:kern w:val="0"/>
          <w:sz w:val="32"/>
          <w:szCs w:val="32"/>
        </w:rPr>
        <w:t xml:space="preserve">　　第二十一条　</w:t>
      </w:r>
      <w:r w:rsidRPr="00AE3A8C">
        <w:rPr>
          <w:rFonts w:ascii="仿宋" w:eastAsia="仿宋" w:hAnsi="仿宋" w:cs="宋体" w:hint="eastAsia"/>
          <w:bCs/>
          <w:kern w:val="0"/>
          <w:sz w:val="32"/>
          <w:szCs w:val="32"/>
        </w:rPr>
        <w:t>承担重大专项课题、重大课题、重点课题、重点委托课题的，应在立项后及时召开课题启动会，邀请课题组成员之外的本领域专家和本单位科研管理部门负责人参加，对课题研究重点、研究方法、调研安排、具体分工、实施计划、阶段性成果和最终成果进行论证和部署。提倡一般课题、青年调研项目、自选课题、委托课题召开课题启动会。</w:t>
      </w:r>
    </w:p>
    <w:p w:rsidR="00C84E2C" w:rsidRPr="00AE3A8C" w:rsidRDefault="00C84E2C" w:rsidP="00C84E2C">
      <w:pPr>
        <w:snapToGrid w:val="0"/>
        <w:spacing w:line="540" w:lineRule="exact"/>
        <w:jc w:val="left"/>
        <w:rPr>
          <w:rFonts w:ascii="仿宋" w:eastAsia="仿宋" w:hAnsi="仿宋" w:cs="宋体"/>
          <w:bCs/>
          <w:kern w:val="0"/>
          <w:sz w:val="32"/>
          <w:szCs w:val="32"/>
        </w:rPr>
      </w:pPr>
      <w:r w:rsidRPr="00AE3A8C">
        <w:rPr>
          <w:rFonts w:ascii="仿宋" w:eastAsia="仿宋" w:hAnsi="仿宋" w:cs="宋体" w:hint="eastAsia"/>
          <w:bCs/>
          <w:kern w:val="0"/>
          <w:sz w:val="32"/>
          <w:szCs w:val="32"/>
        </w:rPr>
        <w:lastRenderedPageBreak/>
        <w:t xml:space="preserve">　　承担中国法学会课题，应在课题</w:t>
      </w:r>
      <w:proofErr w:type="gramStart"/>
      <w:r w:rsidRPr="00AE3A8C">
        <w:rPr>
          <w:rFonts w:ascii="仿宋" w:eastAsia="仿宋" w:hAnsi="仿宋" w:cs="宋体" w:hint="eastAsia"/>
          <w:bCs/>
          <w:kern w:val="0"/>
          <w:sz w:val="32"/>
          <w:szCs w:val="32"/>
        </w:rPr>
        <w:t>申请结项前</w:t>
      </w:r>
      <w:proofErr w:type="gramEnd"/>
      <w:r w:rsidRPr="00AE3A8C">
        <w:rPr>
          <w:rFonts w:ascii="仿宋" w:eastAsia="仿宋" w:hAnsi="仿宋" w:cs="宋体" w:hint="eastAsia"/>
          <w:bCs/>
          <w:kern w:val="0"/>
          <w:sz w:val="32"/>
          <w:szCs w:val="32"/>
        </w:rPr>
        <w:t>至少召开一次课题研讨会。</w:t>
      </w:r>
    </w:p>
    <w:p w:rsidR="00C84E2C" w:rsidRPr="00AE3A8C" w:rsidRDefault="00C84E2C" w:rsidP="00C84E2C">
      <w:pPr>
        <w:spacing w:line="540" w:lineRule="exact"/>
        <w:jc w:val="left"/>
        <w:rPr>
          <w:rFonts w:ascii="仿宋" w:eastAsia="仿宋" w:hAnsi="仿宋"/>
          <w:bCs/>
          <w:sz w:val="32"/>
          <w:szCs w:val="32"/>
        </w:rPr>
      </w:pPr>
      <w:r w:rsidRPr="00AE3A8C">
        <w:rPr>
          <w:rFonts w:ascii="仿宋" w:eastAsia="仿宋" w:hAnsi="仿宋" w:hint="eastAsia"/>
          <w:b/>
          <w:sz w:val="32"/>
          <w:szCs w:val="32"/>
        </w:rPr>
        <w:t xml:space="preserve">　　第二十二条　</w:t>
      </w:r>
      <w:r w:rsidRPr="00AE3A8C">
        <w:rPr>
          <w:rFonts w:ascii="仿宋" w:eastAsia="仿宋" w:hAnsi="仿宋" w:hint="eastAsia"/>
          <w:bCs/>
          <w:sz w:val="32"/>
          <w:szCs w:val="32"/>
        </w:rPr>
        <w:t>接受期中检查的课题主持人须按要求及时向中国法学会研究部报送《中国法学会重大专项课题中期检查表》或《中国法学会部级法学研究课题中期检查表》，报告课题研究进展和管理工作情况以及科研经费的使用情况，对如何按期完成后续工作做出说明。</w:t>
      </w:r>
    </w:p>
    <w:p w:rsidR="00C84E2C" w:rsidRPr="00AE3A8C" w:rsidRDefault="00C84E2C" w:rsidP="00C84E2C">
      <w:pPr>
        <w:spacing w:line="540" w:lineRule="exact"/>
        <w:ind w:firstLineChars="200" w:firstLine="640"/>
        <w:jc w:val="left"/>
        <w:rPr>
          <w:rFonts w:ascii="仿宋" w:eastAsia="仿宋" w:hAnsi="仿宋"/>
          <w:sz w:val="32"/>
          <w:szCs w:val="32"/>
        </w:rPr>
      </w:pPr>
      <w:r w:rsidRPr="00AE3A8C">
        <w:rPr>
          <w:rFonts w:ascii="仿宋" w:eastAsia="仿宋" w:hAnsi="仿宋" w:hint="eastAsia"/>
          <w:sz w:val="32"/>
          <w:szCs w:val="32"/>
        </w:rPr>
        <w:t>有下列情形之一的，中国法学会将不予拨付剩余经费：</w:t>
      </w:r>
    </w:p>
    <w:p w:rsidR="00C84E2C" w:rsidRPr="00AE3A8C" w:rsidRDefault="00C84E2C" w:rsidP="00C84E2C">
      <w:pPr>
        <w:spacing w:line="540" w:lineRule="exact"/>
        <w:ind w:firstLineChars="200" w:firstLine="640"/>
        <w:jc w:val="left"/>
        <w:rPr>
          <w:rFonts w:ascii="仿宋" w:eastAsia="仿宋" w:hAnsi="仿宋"/>
          <w:sz w:val="32"/>
          <w:szCs w:val="32"/>
        </w:rPr>
      </w:pPr>
      <w:r w:rsidRPr="00AE3A8C">
        <w:rPr>
          <w:rFonts w:ascii="仿宋" w:eastAsia="仿宋" w:hAnsi="仿宋" w:hint="eastAsia"/>
          <w:sz w:val="32"/>
          <w:szCs w:val="32"/>
        </w:rPr>
        <w:t>1.尚未进行实质性课题研究的；</w:t>
      </w:r>
    </w:p>
    <w:p w:rsidR="00C84E2C" w:rsidRPr="00AE3A8C" w:rsidRDefault="00C84E2C" w:rsidP="00C84E2C">
      <w:pPr>
        <w:spacing w:line="540" w:lineRule="exact"/>
        <w:ind w:firstLineChars="200" w:firstLine="640"/>
        <w:jc w:val="left"/>
        <w:rPr>
          <w:rFonts w:ascii="仿宋" w:eastAsia="仿宋" w:hAnsi="仿宋"/>
          <w:sz w:val="32"/>
          <w:szCs w:val="32"/>
        </w:rPr>
      </w:pPr>
      <w:r w:rsidRPr="00AE3A8C">
        <w:rPr>
          <w:rFonts w:ascii="仿宋" w:eastAsia="仿宋" w:hAnsi="仿宋" w:hint="eastAsia"/>
          <w:sz w:val="32"/>
          <w:szCs w:val="32"/>
        </w:rPr>
        <w:t>2.没有取得相应阶段性研究成果的；</w:t>
      </w:r>
    </w:p>
    <w:p w:rsidR="00C84E2C" w:rsidRPr="00AE3A8C" w:rsidRDefault="00C84E2C" w:rsidP="00C84E2C">
      <w:pPr>
        <w:spacing w:line="540" w:lineRule="exact"/>
        <w:ind w:firstLineChars="200" w:firstLine="640"/>
        <w:jc w:val="left"/>
        <w:rPr>
          <w:rFonts w:ascii="仿宋" w:eastAsia="仿宋" w:hAnsi="仿宋"/>
          <w:sz w:val="32"/>
          <w:szCs w:val="32"/>
        </w:rPr>
      </w:pPr>
      <w:r w:rsidRPr="00AE3A8C">
        <w:rPr>
          <w:rFonts w:ascii="仿宋" w:eastAsia="仿宋" w:hAnsi="仿宋" w:hint="eastAsia"/>
          <w:sz w:val="32"/>
          <w:szCs w:val="32"/>
        </w:rPr>
        <w:t>3.无故不接受中期检查的；</w:t>
      </w:r>
    </w:p>
    <w:p w:rsidR="00C84E2C" w:rsidRPr="00AE3A8C" w:rsidRDefault="00C84E2C" w:rsidP="00C84E2C">
      <w:pPr>
        <w:spacing w:line="540" w:lineRule="exact"/>
        <w:ind w:firstLineChars="200" w:firstLine="640"/>
        <w:jc w:val="left"/>
        <w:rPr>
          <w:rFonts w:ascii="仿宋" w:eastAsia="仿宋" w:hAnsi="仿宋"/>
          <w:sz w:val="32"/>
          <w:szCs w:val="32"/>
        </w:rPr>
      </w:pPr>
      <w:r w:rsidRPr="00AE3A8C">
        <w:rPr>
          <w:rFonts w:ascii="仿宋" w:eastAsia="仿宋" w:hAnsi="仿宋" w:hint="eastAsia"/>
          <w:sz w:val="32"/>
          <w:szCs w:val="32"/>
        </w:rPr>
        <w:t>4.不按时提交中期检查表的。</w:t>
      </w:r>
    </w:p>
    <w:p w:rsidR="00C84E2C" w:rsidRPr="00AE3A8C" w:rsidRDefault="00C84E2C" w:rsidP="00C84E2C">
      <w:pPr>
        <w:snapToGrid w:val="0"/>
        <w:spacing w:line="540" w:lineRule="exact"/>
        <w:jc w:val="left"/>
        <w:rPr>
          <w:rFonts w:ascii="仿宋" w:eastAsia="仿宋" w:hAnsi="仿宋"/>
          <w:sz w:val="32"/>
          <w:szCs w:val="32"/>
        </w:rPr>
      </w:pPr>
      <w:r w:rsidRPr="00AE3A8C">
        <w:rPr>
          <w:rFonts w:ascii="仿宋" w:eastAsia="仿宋" w:hAnsi="仿宋" w:hint="eastAsia"/>
          <w:b/>
          <w:sz w:val="32"/>
          <w:szCs w:val="32"/>
        </w:rPr>
        <w:t xml:space="preserve">　　第二十三条</w:t>
      </w:r>
      <w:r w:rsidRPr="00AE3A8C">
        <w:rPr>
          <w:rFonts w:ascii="仿宋" w:eastAsia="仿宋" w:hAnsi="仿宋" w:hint="eastAsia"/>
          <w:sz w:val="32"/>
          <w:szCs w:val="32"/>
        </w:rPr>
        <w:t xml:space="preserve">　课题主持人应与中国法学会研究部就课题开展情况保持密切联系，并及时报告课题进行中遇到的重要问题和</w:t>
      </w:r>
      <w:r w:rsidRPr="00AE3A8C">
        <w:rPr>
          <w:rFonts w:ascii="仿宋" w:eastAsia="仿宋" w:hAnsi="仿宋" w:hint="eastAsia"/>
          <w:bCs/>
          <w:sz w:val="32"/>
          <w:szCs w:val="32"/>
        </w:rPr>
        <w:t>进展</w:t>
      </w:r>
      <w:r w:rsidRPr="00AE3A8C">
        <w:rPr>
          <w:rFonts w:ascii="仿宋" w:eastAsia="仿宋" w:hAnsi="仿宋" w:hint="eastAsia"/>
          <w:sz w:val="32"/>
          <w:szCs w:val="32"/>
        </w:rPr>
        <w:t>情况。中国法学会有权随时监督和抽查课题研究进展情况。</w:t>
      </w:r>
    </w:p>
    <w:p w:rsidR="00C84E2C" w:rsidRPr="00AE3A8C" w:rsidRDefault="00C84E2C" w:rsidP="00C84E2C">
      <w:pPr>
        <w:snapToGrid w:val="0"/>
        <w:spacing w:line="540" w:lineRule="exact"/>
        <w:jc w:val="left"/>
        <w:rPr>
          <w:rFonts w:ascii="仿宋" w:eastAsia="仿宋" w:hAnsi="仿宋"/>
          <w:sz w:val="32"/>
          <w:szCs w:val="32"/>
        </w:rPr>
      </w:pPr>
      <w:r w:rsidRPr="00AE3A8C">
        <w:rPr>
          <w:rFonts w:ascii="仿宋" w:eastAsia="仿宋" w:hAnsi="仿宋" w:hint="eastAsia"/>
          <w:b/>
          <w:sz w:val="32"/>
          <w:szCs w:val="32"/>
        </w:rPr>
        <w:t xml:space="preserve">　　第二十四条</w:t>
      </w:r>
      <w:r w:rsidRPr="00AE3A8C">
        <w:rPr>
          <w:rFonts w:ascii="仿宋" w:eastAsia="仿宋" w:hAnsi="仿宋" w:hint="eastAsia"/>
          <w:sz w:val="32"/>
          <w:szCs w:val="32"/>
        </w:rPr>
        <w:t xml:space="preserve">　课题主持人所在单位要将中国法学会课题纳入本单位的科研工作计划，在人、财、物等方面给予积极支持，协助中国法学会做好课题的跟踪管理，保证课题组能够按时保质保量完成课题研究。</w:t>
      </w:r>
    </w:p>
    <w:p w:rsidR="00C84E2C" w:rsidRPr="00AE3A8C" w:rsidRDefault="00C84E2C" w:rsidP="00C84E2C">
      <w:pPr>
        <w:snapToGrid w:val="0"/>
        <w:spacing w:line="540" w:lineRule="exact"/>
        <w:jc w:val="left"/>
        <w:rPr>
          <w:rFonts w:ascii="仿宋" w:eastAsia="仿宋" w:hAnsi="仿宋"/>
          <w:sz w:val="32"/>
          <w:szCs w:val="32"/>
        </w:rPr>
      </w:pPr>
      <w:r w:rsidRPr="00AE3A8C">
        <w:rPr>
          <w:rFonts w:ascii="仿宋" w:eastAsia="仿宋" w:hAnsi="仿宋" w:cs="Arial" w:hint="eastAsia"/>
          <w:b/>
          <w:kern w:val="0"/>
          <w:sz w:val="32"/>
          <w:szCs w:val="32"/>
        </w:rPr>
        <w:t xml:space="preserve">　　第二十五条</w:t>
      </w:r>
      <w:r w:rsidRPr="00AE3A8C">
        <w:rPr>
          <w:rFonts w:ascii="仿宋" w:eastAsia="仿宋" w:hAnsi="仿宋" w:cs="Arial" w:hint="eastAsia"/>
          <w:kern w:val="0"/>
          <w:sz w:val="32"/>
          <w:szCs w:val="32"/>
        </w:rPr>
        <w:t xml:space="preserve">　课题批准立项后，由于课题主持人较长时间出国或工作变动、健康等不得已原因，</w:t>
      </w:r>
      <w:r w:rsidRPr="00AE3A8C">
        <w:rPr>
          <w:rFonts w:ascii="仿宋" w:eastAsia="仿宋" w:hAnsi="仿宋" w:hint="eastAsia"/>
          <w:sz w:val="32"/>
          <w:szCs w:val="32"/>
        </w:rPr>
        <w:t>需要变更课题主持人的，或变更其他重要事项的，须向中国法学会研究部提出申请并得到批准。非前述原因，无特殊理由申请变更课题主持人的，不予批准。自行予以更换的，</w:t>
      </w:r>
      <w:proofErr w:type="gramStart"/>
      <w:r w:rsidRPr="00AE3A8C">
        <w:rPr>
          <w:rFonts w:ascii="仿宋" w:eastAsia="仿宋" w:hAnsi="仿宋" w:hint="eastAsia"/>
          <w:sz w:val="32"/>
          <w:szCs w:val="32"/>
        </w:rPr>
        <w:t>申请结项时</w:t>
      </w:r>
      <w:proofErr w:type="gramEnd"/>
      <w:r w:rsidRPr="00AE3A8C">
        <w:rPr>
          <w:rFonts w:ascii="仿宋" w:eastAsia="仿宋" w:hAnsi="仿宋" w:hint="eastAsia"/>
          <w:sz w:val="32"/>
          <w:szCs w:val="32"/>
        </w:rPr>
        <w:t>按课题中</w:t>
      </w:r>
      <w:r w:rsidRPr="00AE3A8C">
        <w:rPr>
          <w:rFonts w:ascii="仿宋" w:eastAsia="仿宋" w:hAnsi="仿宋" w:hint="eastAsia"/>
          <w:sz w:val="32"/>
          <w:szCs w:val="32"/>
        </w:rPr>
        <w:lastRenderedPageBreak/>
        <w:t>止处理。</w:t>
      </w:r>
    </w:p>
    <w:p w:rsidR="00C84E2C" w:rsidRPr="00AE3A8C" w:rsidRDefault="00C84E2C" w:rsidP="00C84E2C">
      <w:pPr>
        <w:snapToGrid w:val="0"/>
        <w:spacing w:line="540" w:lineRule="exact"/>
        <w:jc w:val="left"/>
        <w:rPr>
          <w:rFonts w:ascii="仿宋" w:eastAsia="仿宋" w:hAnsi="仿宋"/>
          <w:sz w:val="32"/>
          <w:szCs w:val="32"/>
        </w:rPr>
      </w:pPr>
      <w:r w:rsidRPr="00AE3A8C">
        <w:rPr>
          <w:rFonts w:ascii="仿宋" w:eastAsia="仿宋" w:hAnsi="仿宋" w:hint="eastAsia"/>
          <w:b/>
          <w:sz w:val="32"/>
          <w:szCs w:val="32"/>
        </w:rPr>
        <w:t xml:space="preserve">　　第二十六条</w:t>
      </w:r>
      <w:r w:rsidRPr="00AE3A8C">
        <w:rPr>
          <w:rFonts w:ascii="仿宋" w:eastAsia="仿宋" w:hAnsi="仿宋" w:hint="eastAsia"/>
          <w:sz w:val="32"/>
          <w:szCs w:val="32"/>
        </w:rPr>
        <w:t xml:space="preserve">　重大专项课题的完成期限为二至三年。年度课题的完成期限原则上为一年，属于基础理论研究的，可适当延长。因特殊原因需要延期的，应在课题到期前提出申请，延期时间不超过一年。年度重点委托课题原则上当年完成。中央部门委托课题和合作课题的完成期限根据委托单位要求和合作协议的规定确定。</w:t>
      </w:r>
    </w:p>
    <w:p w:rsidR="00C84E2C" w:rsidRPr="00AE3A8C" w:rsidRDefault="00C84E2C" w:rsidP="00C84E2C">
      <w:pPr>
        <w:numPr>
          <w:ilvl w:val="0"/>
          <w:numId w:val="1"/>
        </w:numPr>
        <w:snapToGrid w:val="0"/>
        <w:spacing w:beforeLines="50" w:before="156" w:afterLines="50" w:after="156" w:line="540" w:lineRule="exact"/>
        <w:jc w:val="center"/>
        <w:rPr>
          <w:rFonts w:ascii="仿宋" w:eastAsia="仿宋" w:hAnsi="仿宋"/>
          <w:b/>
          <w:sz w:val="32"/>
          <w:szCs w:val="32"/>
        </w:rPr>
      </w:pPr>
      <w:r w:rsidRPr="00AE3A8C">
        <w:rPr>
          <w:rFonts w:ascii="仿宋" w:eastAsia="仿宋" w:hAnsi="仿宋" w:hint="eastAsia"/>
          <w:b/>
          <w:sz w:val="32"/>
          <w:szCs w:val="32"/>
        </w:rPr>
        <w:t xml:space="preserve"> 经费管理</w:t>
      </w:r>
    </w:p>
    <w:p w:rsidR="00C84E2C" w:rsidRPr="00AE3A8C" w:rsidRDefault="00C84E2C" w:rsidP="00C84E2C">
      <w:pPr>
        <w:snapToGrid w:val="0"/>
        <w:spacing w:line="540" w:lineRule="exact"/>
        <w:jc w:val="left"/>
        <w:rPr>
          <w:rFonts w:ascii="仿宋" w:eastAsia="仿宋" w:hAnsi="仿宋"/>
          <w:bCs/>
          <w:sz w:val="32"/>
          <w:szCs w:val="32"/>
        </w:rPr>
      </w:pPr>
      <w:r w:rsidRPr="00AE3A8C">
        <w:rPr>
          <w:rFonts w:ascii="仿宋" w:eastAsia="仿宋" w:hAnsi="仿宋" w:hint="eastAsia"/>
          <w:b/>
          <w:sz w:val="32"/>
          <w:szCs w:val="32"/>
        </w:rPr>
        <w:t xml:space="preserve">　　第二十七条</w:t>
      </w:r>
      <w:r w:rsidRPr="00AE3A8C">
        <w:rPr>
          <w:rFonts w:ascii="仿宋" w:eastAsia="仿宋" w:hAnsi="仿宋" w:hint="eastAsia"/>
          <w:sz w:val="32"/>
          <w:szCs w:val="32"/>
        </w:rPr>
        <w:t xml:space="preserve">　中国法学会课题经费的使用必须符合国家有关财务制度的规定，严格按照经费管理办法执行，</w:t>
      </w:r>
      <w:r w:rsidRPr="00AE3A8C">
        <w:rPr>
          <w:rFonts w:ascii="仿宋" w:eastAsia="仿宋" w:hAnsi="仿宋" w:hint="eastAsia"/>
          <w:bCs/>
          <w:sz w:val="32"/>
          <w:szCs w:val="32"/>
        </w:rPr>
        <w:t>并根据国家政策的调整，及时总结经验，改进科研经费管理办法。</w:t>
      </w:r>
    </w:p>
    <w:p w:rsidR="00C84E2C" w:rsidRPr="00AE3A8C" w:rsidRDefault="00C84E2C" w:rsidP="00C84E2C">
      <w:pPr>
        <w:snapToGrid w:val="0"/>
        <w:spacing w:line="540" w:lineRule="exact"/>
        <w:jc w:val="left"/>
        <w:rPr>
          <w:rFonts w:ascii="仿宋" w:eastAsia="仿宋" w:hAnsi="仿宋"/>
          <w:sz w:val="32"/>
          <w:szCs w:val="32"/>
        </w:rPr>
      </w:pPr>
      <w:r w:rsidRPr="00AE3A8C">
        <w:rPr>
          <w:rFonts w:ascii="仿宋" w:eastAsia="仿宋" w:hAnsi="仿宋" w:hint="eastAsia"/>
          <w:b/>
          <w:sz w:val="32"/>
          <w:szCs w:val="32"/>
        </w:rPr>
        <w:t xml:space="preserve">　　第二十八条</w:t>
      </w:r>
      <w:r w:rsidRPr="00AE3A8C">
        <w:rPr>
          <w:rFonts w:ascii="仿宋" w:eastAsia="仿宋" w:hAnsi="仿宋" w:hint="eastAsia"/>
          <w:sz w:val="32"/>
          <w:szCs w:val="32"/>
        </w:rPr>
        <w:t xml:space="preserve">　课题组使用课题经费必须经本单位科研管理部门审核，接受财务管理部门的监督。</w:t>
      </w:r>
    </w:p>
    <w:p w:rsidR="00C84E2C" w:rsidRPr="00AE3A8C" w:rsidRDefault="00C84E2C" w:rsidP="00C84E2C">
      <w:pPr>
        <w:spacing w:line="540" w:lineRule="exact"/>
        <w:jc w:val="left"/>
        <w:rPr>
          <w:rFonts w:ascii="仿宋" w:eastAsia="仿宋" w:hAnsi="仿宋"/>
          <w:sz w:val="32"/>
          <w:szCs w:val="32"/>
        </w:rPr>
      </w:pPr>
      <w:r w:rsidRPr="00AE3A8C">
        <w:rPr>
          <w:rFonts w:ascii="仿宋" w:eastAsia="仿宋" w:hAnsi="仿宋" w:hint="eastAsia"/>
          <w:b/>
          <w:sz w:val="32"/>
          <w:szCs w:val="32"/>
        </w:rPr>
        <w:t xml:space="preserve">　　第二十九条</w:t>
      </w:r>
      <w:r w:rsidRPr="00AE3A8C">
        <w:rPr>
          <w:rFonts w:ascii="仿宋" w:eastAsia="仿宋" w:hAnsi="仿宋" w:hint="eastAsia"/>
          <w:sz w:val="32"/>
          <w:szCs w:val="32"/>
        </w:rPr>
        <w:t xml:space="preserve">　课题经费的开支范围：</w:t>
      </w:r>
    </w:p>
    <w:p w:rsidR="00C84E2C" w:rsidRPr="00AE3A8C" w:rsidRDefault="00C84E2C" w:rsidP="00C84E2C">
      <w:pPr>
        <w:spacing w:line="540" w:lineRule="exact"/>
        <w:ind w:firstLineChars="200" w:firstLine="640"/>
        <w:jc w:val="left"/>
        <w:rPr>
          <w:rFonts w:ascii="仿宋" w:eastAsia="仿宋" w:hAnsi="仿宋"/>
          <w:sz w:val="32"/>
          <w:szCs w:val="32"/>
        </w:rPr>
      </w:pPr>
      <w:r w:rsidRPr="00AE3A8C">
        <w:rPr>
          <w:rFonts w:ascii="仿宋" w:eastAsia="仿宋" w:hAnsi="仿宋" w:hint="eastAsia"/>
          <w:sz w:val="32"/>
          <w:szCs w:val="32"/>
        </w:rPr>
        <w:t>1．设备及耗材费：用于购买课题研究所需设备及耗材的支出；</w:t>
      </w:r>
    </w:p>
    <w:p w:rsidR="00C84E2C" w:rsidRPr="00AE3A8C" w:rsidRDefault="00C84E2C" w:rsidP="00C84E2C">
      <w:pPr>
        <w:spacing w:line="540" w:lineRule="exact"/>
        <w:ind w:firstLineChars="200" w:firstLine="640"/>
        <w:jc w:val="left"/>
        <w:rPr>
          <w:rFonts w:ascii="仿宋" w:eastAsia="仿宋" w:hAnsi="仿宋"/>
          <w:sz w:val="32"/>
          <w:szCs w:val="32"/>
        </w:rPr>
      </w:pPr>
      <w:r w:rsidRPr="00AE3A8C">
        <w:rPr>
          <w:rFonts w:ascii="仿宋" w:eastAsia="仿宋" w:hAnsi="仿宋" w:hint="eastAsia"/>
          <w:sz w:val="32"/>
          <w:szCs w:val="32"/>
        </w:rPr>
        <w:t>2．资料费：用于购买课题研究所需图书、资料等支出；</w:t>
      </w:r>
    </w:p>
    <w:p w:rsidR="00C84E2C" w:rsidRPr="00AE3A8C" w:rsidRDefault="00C84E2C" w:rsidP="00C84E2C">
      <w:pPr>
        <w:spacing w:line="540" w:lineRule="exact"/>
        <w:ind w:firstLineChars="200" w:firstLine="640"/>
        <w:jc w:val="left"/>
        <w:rPr>
          <w:rFonts w:ascii="仿宋" w:eastAsia="仿宋" w:hAnsi="仿宋"/>
          <w:sz w:val="32"/>
          <w:szCs w:val="32"/>
        </w:rPr>
      </w:pPr>
      <w:r w:rsidRPr="00AE3A8C">
        <w:rPr>
          <w:rFonts w:ascii="仿宋" w:eastAsia="仿宋" w:hAnsi="仿宋" w:hint="eastAsia"/>
          <w:sz w:val="32"/>
          <w:szCs w:val="32"/>
        </w:rPr>
        <w:t>3．会议费：用于召开课题研讨会、座谈会、鉴定会等所发生的会议费支出；</w:t>
      </w:r>
    </w:p>
    <w:p w:rsidR="00C84E2C" w:rsidRPr="00AE3A8C" w:rsidRDefault="00C84E2C" w:rsidP="00C84E2C">
      <w:pPr>
        <w:spacing w:line="540" w:lineRule="exact"/>
        <w:ind w:firstLineChars="200" w:firstLine="640"/>
        <w:jc w:val="left"/>
        <w:rPr>
          <w:rFonts w:ascii="仿宋" w:eastAsia="仿宋" w:hAnsi="仿宋"/>
          <w:sz w:val="32"/>
          <w:szCs w:val="32"/>
        </w:rPr>
      </w:pPr>
      <w:r w:rsidRPr="00AE3A8C">
        <w:rPr>
          <w:rFonts w:ascii="仿宋" w:eastAsia="仿宋" w:hAnsi="仿宋" w:hint="eastAsia"/>
          <w:sz w:val="32"/>
          <w:szCs w:val="32"/>
        </w:rPr>
        <w:t>4．差旅费：用于课题研究所发生的出差、调研等支出；</w:t>
      </w:r>
    </w:p>
    <w:p w:rsidR="00C84E2C" w:rsidRPr="00AE3A8C" w:rsidRDefault="00C84E2C" w:rsidP="00C84E2C">
      <w:pPr>
        <w:spacing w:line="540" w:lineRule="exact"/>
        <w:ind w:firstLineChars="200" w:firstLine="640"/>
        <w:jc w:val="left"/>
        <w:rPr>
          <w:rFonts w:ascii="仿宋" w:eastAsia="仿宋" w:hAnsi="仿宋"/>
          <w:sz w:val="32"/>
          <w:szCs w:val="32"/>
        </w:rPr>
      </w:pPr>
      <w:r w:rsidRPr="00AE3A8C">
        <w:rPr>
          <w:rFonts w:ascii="仿宋" w:eastAsia="仿宋" w:hAnsi="仿宋" w:hint="eastAsia"/>
          <w:sz w:val="32"/>
          <w:szCs w:val="32"/>
        </w:rPr>
        <w:t>5．劳务费：包括课题研究所需人工费用和专家审定费等支出；</w:t>
      </w:r>
    </w:p>
    <w:p w:rsidR="00C84E2C" w:rsidRPr="00AE3A8C" w:rsidRDefault="00C84E2C" w:rsidP="00C84E2C">
      <w:pPr>
        <w:spacing w:line="540" w:lineRule="exact"/>
        <w:ind w:firstLineChars="200" w:firstLine="640"/>
        <w:jc w:val="left"/>
        <w:rPr>
          <w:rFonts w:ascii="仿宋" w:eastAsia="仿宋" w:hAnsi="仿宋"/>
          <w:sz w:val="32"/>
          <w:szCs w:val="32"/>
        </w:rPr>
      </w:pPr>
      <w:r w:rsidRPr="00AE3A8C">
        <w:rPr>
          <w:rFonts w:ascii="仿宋" w:eastAsia="仿宋" w:hAnsi="仿宋" w:hint="eastAsia"/>
          <w:sz w:val="32"/>
          <w:szCs w:val="32"/>
        </w:rPr>
        <w:t>6．管理费：不超过课题经费的3%，用于日常科研管理工作；中国法学会拨出经费，不需要经费接收单位向中国法学会提供票据，包括税务发票和资金往来结算凭据。</w:t>
      </w:r>
    </w:p>
    <w:p w:rsidR="00C84E2C" w:rsidRPr="00AE3A8C" w:rsidRDefault="00C84E2C" w:rsidP="00C84E2C">
      <w:pPr>
        <w:snapToGrid w:val="0"/>
        <w:spacing w:line="540" w:lineRule="exact"/>
        <w:jc w:val="left"/>
        <w:rPr>
          <w:rFonts w:ascii="仿宋" w:eastAsia="仿宋" w:hAnsi="仿宋"/>
          <w:sz w:val="32"/>
          <w:szCs w:val="32"/>
        </w:rPr>
      </w:pPr>
      <w:r w:rsidRPr="00AE3A8C">
        <w:rPr>
          <w:rFonts w:ascii="仿宋" w:eastAsia="仿宋" w:hAnsi="仿宋" w:hint="eastAsia"/>
          <w:sz w:val="32"/>
          <w:szCs w:val="32"/>
        </w:rPr>
        <w:lastRenderedPageBreak/>
        <w:t xml:space="preserve">　　7．其他支出：课题研究需要但未列入以上各项的其他有关支出。</w:t>
      </w:r>
    </w:p>
    <w:p w:rsidR="00C84E2C" w:rsidRPr="00AE3A8C" w:rsidRDefault="00C84E2C" w:rsidP="00C84E2C">
      <w:pPr>
        <w:snapToGrid w:val="0"/>
        <w:spacing w:line="540" w:lineRule="exact"/>
        <w:jc w:val="left"/>
        <w:rPr>
          <w:rFonts w:ascii="仿宋" w:eastAsia="仿宋" w:hAnsi="仿宋"/>
          <w:sz w:val="32"/>
          <w:szCs w:val="32"/>
        </w:rPr>
      </w:pPr>
      <w:r w:rsidRPr="00AE3A8C">
        <w:rPr>
          <w:rFonts w:ascii="仿宋" w:eastAsia="仿宋" w:hAnsi="仿宋" w:hint="eastAsia"/>
          <w:b/>
          <w:sz w:val="32"/>
          <w:szCs w:val="32"/>
        </w:rPr>
        <w:t xml:space="preserve">　　第三十条　</w:t>
      </w:r>
      <w:r w:rsidRPr="00AE3A8C">
        <w:rPr>
          <w:rFonts w:ascii="仿宋" w:eastAsia="仿宋" w:hAnsi="仿宋" w:hint="eastAsia"/>
          <w:sz w:val="32"/>
          <w:szCs w:val="32"/>
        </w:rPr>
        <w:t>资助经费一次核定，分次拨付，专款专用，超支不补。年度课题立项后拨付资助经费的70%，课题成果鉴定验收合格后拨付剩余经费；重大专项课题资助经费立项后拨付资助经费的60%；项目进行中以检查合格的重大专项课题中期检查表为凭拨付20%，其余20%为预留经费，在项目</w:t>
      </w:r>
      <w:proofErr w:type="gramStart"/>
      <w:r w:rsidRPr="00AE3A8C">
        <w:rPr>
          <w:rFonts w:ascii="仿宋" w:eastAsia="仿宋" w:hAnsi="仿宋" w:hint="eastAsia"/>
          <w:sz w:val="32"/>
          <w:szCs w:val="32"/>
        </w:rPr>
        <w:t>验收结项后</w:t>
      </w:r>
      <w:proofErr w:type="gramEnd"/>
      <w:r w:rsidRPr="00AE3A8C">
        <w:rPr>
          <w:rFonts w:ascii="仿宋" w:eastAsia="仿宋" w:hAnsi="仿宋" w:hint="eastAsia"/>
          <w:sz w:val="32"/>
          <w:szCs w:val="32"/>
        </w:rPr>
        <w:t>拨付。未通过</w:t>
      </w:r>
      <w:proofErr w:type="gramStart"/>
      <w:r w:rsidRPr="00AE3A8C">
        <w:rPr>
          <w:rFonts w:ascii="仿宋" w:eastAsia="仿宋" w:hAnsi="仿宋" w:hint="eastAsia"/>
          <w:sz w:val="32"/>
          <w:szCs w:val="32"/>
        </w:rPr>
        <w:t>验收结项的</w:t>
      </w:r>
      <w:proofErr w:type="gramEnd"/>
      <w:r w:rsidRPr="00AE3A8C">
        <w:rPr>
          <w:rFonts w:ascii="仿宋" w:eastAsia="仿宋" w:hAnsi="仿宋" w:hint="eastAsia"/>
          <w:sz w:val="32"/>
          <w:szCs w:val="32"/>
        </w:rPr>
        <w:t>，不予拨付。</w:t>
      </w:r>
    </w:p>
    <w:p w:rsidR="00C84E2C" w:rsidRPr="00AE3A8C" w:rsidRDefault="00C84E2C" w:rsidP="00C84E2C">
      <w:pPr>
        <w:spacing w:line="540" w:lineRule="exact"/>
        <w:jc w:val="left"/>
        <w:rPr>
          <w:rFonts w:ascii="仿宋" w:eastAsia="仿宋" w:hAnsi="仿宋"/>
          <w:sz w:val="32"/>
          <w:szCs w:val="32"/>
        </w:rPr>
      </w:pPr>
      <w:r w:rsidRPr="00AE3A8C">
        <w:rPr>
          <w:rFonts w:ascii="仿宋" w:eastAsia="仿宋" w:hAnsi="仿宋" w:hint="eastAsia"/>
          <w:b/>
          <w:sz w:val="32"/>
          <w:szCs w:val="32"/>
        </w:rPr>
        <w:t xml:space="preserve">　　第三十一条</w:t>
      </w:r>
      <w:r w:rsidRPr="00AE3A8C">
        <w:rPr>
          <w:rFonts w:ascii="仿宋" w:eastAsia="仿宋" w:hAnsi="仿宋" w:hint="eastAsia"/>
          <w:sz w:val="32"/>
          <w:szCs w:val="32"/>
        </w:rPr>
        <w:t xml:space="preserve">　出现下列情形之一者，暂停拨付下期经费：</w:t>
      </w:r>
    </w:p>
    <w:p w:rsidR="00C84E2C" w:rsidRPr="00AE3A8C" w:rsidRDefault="00C84E2C" w:rsidP="00C84E2C">
      <w:pPr>
        <w:spacing w:line="540" w:lineRule="exact"/>
        <w:ind w:firstLineChars="200" w:firstLine="640"/>
        <w:jc w:val="left"/>
        <w:rPr>
          <w:rFonts w:ascii="仿宋" w:eastAsia="仿宋" w:hAnsi="仿宋"/>
          <w:sz w:val="32"/>
          <w:szCs w:val="32"/>
        </w:rPr>
      </w:pPr>
      <w:r w:rsidRPr="00AE3A8C">
        <w:rPr>
          <w:rFonts w:ascii="仿宋" w:eastAsia="仿宋" w:hAnsi="仿宋" w:hint="eastAsia"/>
          <w:sz w:val="32"/>
          <w:szCs w:val="32"/>
        </w:rPr>
        <w:t>1．不提交或不按时提交课题进展情况和课题经费使用情况报告的；</w:t>
      </w:r>
    </w:p>
    <w:p w:rsidR="00C84E2C" w:rsidRPr="00AE3A8C" w:rsidRDefault="00C84E2C" w:rsidP="00C84E2C">
      <w:pPr>
        <w:spacing w:line="540" w:lineRule="exact"/>
        <w:ind w:firstLineChars="200" w:firstLine="640"/>
        <w:jc w:val="left"/>
        <w:rPr>
          <w:rFonts w:ascii="仿宋" w:eastAsia="仿宋" w:hAnsi="仿宋"/>
          <w:sz w:val="32"/>
          <w:szCs w:val="32"/>
        </w:rPr>
      </w:pPr>
      <w:r w:rsidRPr="00AE3A8C">
        <w:rPr>
          <w:rFonts w:ascii="仿宋" w:eastAsia="仿宋" w:hAnsi="仿宋" w:hint="eastAsia"/>
          <w:sz w:val="32"/>
          <w:szCs w:val="32"/>
        </w:rPr>
        <w:t>2．将课题经费挪作他用的；</w:t>
      </w:r>
    </w:p>
    <w:p w:rsidR="00C84E2C" w:rsidRPr="00AE3A8C" w:rsidRDefault="00C84E2C" w:rsidP="00C84E2C">
      <w:pPr>
        <w:spacing w:line="540" w:lineRule="exact"/>
        <w:ind w:firstLineChars="200" w:firstLine="640"/>
        <w:jc w:val="left"/>
        <w:rPr>
          <w:rFonts w:ascii="仿宋" w:eastAsia="仿宋" w:hAnsi="仿宋"/>
          <w:sz w:val="32"/>
          <w:szCs w:val="32"/>
        </w:rPr>
      </w:pPr>
      <w:r w:rsidRPr="00AE3A8C">
        <w:rPr>
          <w:rFonts w:ascii="仿宋" w:eastAsia="仿宋" w:hAnsi="仿宋" w:hint="eastAsia"/>
          <w:sz w:val="32"/>
          <w:szCs w:val="32"/>
        </w:rPr>
        <w:t>3．经审查，课题阶段性成果未达到预定要求的；</w:t>
      </w:r>
    </w:p>
    <w:p w:rsidR="00C84E2C" w:rsidRPr="00AE3A8C" w:rsidRDefault="00C84E2C" w:rsidP="00C84E2C">
      <w:pPr>
        <w:snapToGrid w:val="0"/>
        <w:spacing w:line="540" w:lineRule="exact"/>
        <w:jc w:val="left"/>
        <w:rPr>
          <w:rFonts w:ascii="仿宋" w:eastAsia="仿宋" w:hAnsi="仿宋"/>
          <w:sz w:val="32"/>
          <w:szCs w:val="32"/>
        </w:rPr>
      </w:pPr>
      <w:r w:rsidRPr="00AE3A8C">
        <w:rPr>
          <w:rFonts w:ascii="仿宋" w:eastAsia="仿宋" w:hAnsi="仿宋" w:hint="eastAsia"/>
          <w:sz w:val="32"/>
          <w:szCs w:val="32"/>
        </w:rPr>
        <w:t xml:space="preserve">    4．无正当理由未按规定期限完成研究任务的。</w:t>
      </w:r>
    </w:p>
    <w:p w:rsidR="00C84E2C" w:rsidRPr="00AE3A8C" w:rsidRDefault="00C84E2C" w:rsidP="00C84E2C">
      <w:pPr>
        <w:snapToGrid w:val="0"/>
        <w:spacing w:line="540" w:lineRule="exact"/>
        <w:jc w:val="left"/>
        <w:rPr>
          <w:rFonts w:ascii="仿宋" w:eastAsia="仿宋" w:hAnsi="仿宋"/>
          <w:sz w:val="32"/>
          <w:szCs w:val="32"/>
        </w:rPr>
      </w:pPr>
      <w:r w:rsidRPr="00AE3A8C">
        <w:rPr>
          <w:rFonts w:ascii="仿宋" w:eastAsia="仿宋" w:hAnsi="仿宋" w:hint="eastAsia"/>
          <w:b/>
          <w:sz w:val="32"/>
          <w:szCs w:val="32"/>
        </w:rPr>
        <w:t xml:space="preserve">　　第三十二条</w:t>
      </w:r>
      <w:r w:rsidRPr="00AE3A8C">
        <w:rPr>
          <w:rFonts w:ascii="仿宋" w:eastAsia="仿宋" w:hAnsi="仿宋" w:hint="eastAsia"/>
          <w:sz w:val="32"/>
          <w:szCs w:val="32"/>
        </w:rPr>
        <w:t xml:space="preserve">　课题主持人因工作调动等原因需更换财务管理部门，应报中国法学会批准。</w:t>
      </w:r>
    </w:p>
    <w:p w:rsidR="00C84E2C" w:rsidRPr="00AE3A8C" w:rsidRDefault="00C84E2C" w:rsidP="00C84E2C">
      <w:pPr>
        <w:snapToGrid w:val="0"/>
        <w:spacing w:line="540" w:lineRule="exact"/>
        <w:jc w:val="left"/>
        <w:rPr>
          <w:rFonts w:ascii="仿宋" w:eastAsia="仿宋" w:hAnsi="仿宋"/>
          <w:bCs/>
          <w:sz w:val="32"/>
          <w:szCs w:val="32"/>
        </w:rPr>
      </w:pPr>
      <w:r w:rsidRPr="00AE3A8C">
        <w:rPr>
          <w:rFonts w:ascii="仿宋" w:eastAsia="仿宋" w:hAnsi="仿宋" w:hint="eastAsia"/>
          <w:b/>
          <w:sz w:val="32"/>
          <w:szCs w:val="32"/>
        </w:rPr>
        <w:t xml:space="preserve">　　第三十三条　</w:t>
      </w:r>
      <w:r w:rsidRPr="00AE3A8C">
        <w:rPr>
          <w:rFonts w:ascii="仿宋" w:eastAsia="仿宋" w:hAnsi="仿宋" w:hint="eastAsia"/>
          <w:bCs/>
          <w:sz w:val="32"/>
          <w:szCs w:val="32"/>
        </w:rPr>
        <w:t>中央部门委托课题</w:t>
      </w:r>
      <w:r w:rsidRPr="00AE3A8C">
        <w:rPr>
          <w:rFonts w:ascii="仿宋" w:eastAsia="仿宋" w:hAnsi="仿宋" w:hint="eastAsia"/>
          <w:sz w:val="32"/>
          <w:szCs w:val="32"/>
        </w:rPr>
        <w:t>的经费，由委托部门承担，或根据实际情况中国法学会承担；</w:t>
      </w:r>
      <w:r w:rsidRPr="00AE3A8C">
        <w:rPr>
          <w:rFonts w:ascii="仿宋" w:eastAsia="仿宋" w:hAnsi="仿宋" w:hint="eastAsia"/>
          <w:bCs/>
          <w:sz w:val="32"/>
          <w:szCs w:val="32"/>
        </w:rPr>
        <w:t>其他委托课题的经费，由委托部门承担，按有关财务管理规定执行。</w:t>
      </w:r>
    </w:p>
    <w:p w:rsidR="00C84E2C" w:rsidRPr="00AE3A8C" w:rsidRDefault="00C84E2C" w:rsidP="00C84E2C">
      <w:pPr>
        <w:snapToGrid w:val="0"/>
        <w:spacing w:line="540" w:lineRule="exact"/>
        <w:jc w:val="left"/>
        <w:rPr>
          <w:rFonts w:ascii="仿宋" w:eastAsia="仿宋" w:hAnsi="仿宋"/>
          <w:sz w:val="32"/>
          <w:szCs w:val="32"/>
        </w:rPr>
      </w:pPr>
      <w:r w:rsidRPr="00AE3A8C">
        <w:rPr>
          <w:rFonts w:ascii="仿宋" w:eastAsia="仿宋" w:hAnsi="仿宋" w:hint="eastAsia"/>
          <w:b/>
          <w:sz w:val="32"/>
          <w:szCs w:val="32"/>
        </w:rPr>
        <w:t xml:space="preserve">　　第三十四条</w:t>
      </w:r>
      <w:r w:rsidRPr="00AE3A8C">
        <w:rPr>
          <w:rFonts w:ascii="仿宋" w:eastAsia="仿宋" w:hAnsi="仿宋" w:hint="eastAsia"/>
          <w:sz w:val="32"/>
          <w:szCs w:val="32"/>
        </w:rPr>
        <w:t xml:space="preserve">　合作课题的经费，由资助方提供，按合作双方协议使用，并接受中国法学会审查监督。</w:t>
      </w:r>
    </w:p>
    <w:p w:rsidR="00C84E2C" w:rsidRPr="00AE3A8C" w:rsidRDefault="00C84E2C" w:rsidP="00C84E2C">
      <w:pPr>
        <w:snapToGrid w:val="0"/>
        <w:spacing w:beforeLines="50" w:before="156" w:afterLines="50" w:after="156" w:line="540" w:lineRule="exact"/>
        <w:jc w:val="center"/>
        <w:rPr>
          <w:rFonts w:ascii="仿宋" w:eastAsia="仿宋" w:hAnsi="仿宋"/>
          <w:b/>
          <w:sz w:val="32"/>
          <w:szCs w:val="32"/>
        </w:rPr>
      </w:pPr>
      <w:r w:rsidRPr="00AE3A8C">
        <w:rPr>
          <w:rFonts w:ascii="仿宋" w:eastAsia="仿宋" w:hAnsi="仿宋" w:hint="eastAsia"/>
          <w:b/>
          <w:sz w:val="32"/>
          <w:szCs w:val="32"/>
        </w:rPr>
        <w:t>第六章  成果验收与成果转化</w:t>
      </w:r>
    </w:p>
    <w:p w:rsidR="00C84E2C" w:rsidRPr="00AE3A8C" w:rsidRDefault="00C84E2C" w:rsidP="00C84E2C">
      <w:pPr>
        <w:spacing w:line="540" w:lineRule="exact"/>
        <w:jc w:val="left"/>
        <w:rPr>
          <w:rFonts w:ascii="仿宋" w:eastAsia="仿宋" w:hAnsi="仿宋"/>
          <w:sz w:val="32"/>
          <w:szCs w:val="32"/>
        </w:rPr>
      </w:pPr>
      <w:r w:rsidRPr="00AE3A8C">
        <w:rPr>
          <w:rFonts w:ascii="仿宋" w:eastAsia="仿宋" w:hAnsi="仿宋" w:hint="eastAsia"/>
          <w:b/>
          <w:sz w:val="32"/>
          <w:szCs w:val="32"/>
        </w:rPr>
        <w:t xml:space="preserve">　　第三十五条</w:t>
      </w:r>
      <w:r w:rsidRPr="00AE3A8C">
        <w:rPr>
          <w:rFonts w:ascii="仿宋" w:eastAsia="仿宋" w:hAnsi="仿宋" w:hint="eastAsia"/>
          <w:sz w:val="32"/>
          <w:szCs w:val="32"/>
        </w:rPr>
        <w:t xml:space="preserve">　建立科学合理的课题成果评价体系，注重成果质量，注重实际应用价值。</w:t>
      </w:r>
    </w:p>
    <w:p w:rsidR="00C84E2C" w:rsidRPr="00AE3A8C" w:rsidRDefault="00C84E2C" w:rsidP="00C84E2C">
      <w:pPr>
        <w:snapToGrid w:val="0"/>
        <w:spacing w:line="540" w:lineRule="exact"/>
        <w:jc w:val="left"/>
        <w:rPr>
          <w:rFonts w:ascii="仿宋" w:eastAsia="仿宋" w:hAnsi="仿宋"/>
          <w:sz w:val="32"/>
          <w:szCs w:val="32"/>
        </w:rPr>
      </w:pPr>
      <w:r w:rsidRPr="00AE3A8C">
        <w:rPr>
          <w:rFonts w:ascii="仿宋" w:eastAsia="仿宋" w:hAnsi="仿宋" w:hint="eastAsia"/>
          <w:sz w:val="32"/>
          <w:szCs w:val="32"/>
        </w:rPr>
        <w:t xml:space="preserve">　　中国法学会课题成果形式可以为决策咨询报告、研究报</w:t>
      </w:r>
      <w:r w:rsidRPr="00AE3A8C">
        <w:rPr>
          <w:rFonts w:ascii="仿宋" w:eastAsia="仿宋" w:hAnsi="仿宋" w:hint="eastAsia"/>
          <w:sz w:val="32"/>
          <w:szCs w:val="32"/>
        </w:rPr>
        <w:lastRenderedPageBreak/>
        <w:t>告、论文、专著等。课题主持人原则上应提交决策咨询报告作为课题阶段性成果。</w:t>
      </w:r>
    </w:p>
    <w:p w:rsidR="00C84E2C" w:rsidRPr="00AE3A8C" w:rsidRDefault="00C84E2C" w:rsidP="00C84E2C">
      <w:pPr>
        <w:snapToGrid w:val="0"/>
        <w:spacing w:line="540" w:lineRule="exact"/>
        <w:jc w:val="left"/>
        <w:rPr>
          <w:rFonts w:ascii="仿宋" w:eastAsia="仿宋" w:hAnsi="仿宋"/>
          <w:sz w:val="32"/>
          <w:szCs w:val="32"/>
        </w:rPr>
      </w:pPr>
      <w:r w:rsidRPr="00AE3A8C">
        <w:rPr>
          <w:rFonts w:ascii="仿宋" w:eastAsia="仿宋" w:hAnsi="仿宋" w:hint="eastAsia"/>
          <w:b/>
          <w:sz w:val="32"/>
          <w:szCs w:val="32"/>
        </w:rPr>
        <w:t xml:space="preserve">　　第三十六条</w:t>
      </w:r>
      <w:r w:rsidRPr="00AE3A8C">
        <w:rPr>
          <w:rFonts w:ascii="仿宋" w:eastAsia="仿宋" w:hAnsi="仿宋" w:hint="eastAsia"/>
          <w:sz w:val="32"/>
          <w:szCs w:val="32"/>
        </w:rPr>
        <w:t xml:space="preserve">　课题组完成研究任务后，课题主持人应认真填写《课题结项申请书》，经所在单位科研管理部门和财务部门审核合格后，连同最终研究成果、符合规定字数的内容摘要和电子文本报送中国法学会</w:t>
      </w:r>
      <w:r w:rsidRPr="00AE3A8C">
        <w:rPr>
          <w:rFonts w:ascii="仿宋" w:eastAsia="仿宋" w:hAnsi="仿宋" w:hint="eastAsia"/>
          <w:bCs/>
          <w:sz w:val="32"/>
          <w:szCs w:val="32"/>
        </w:rPr>
        <w:t>组织专家</w:t>
      </w:r>
      <w:r w:rsidRPr="00AE3A8C">
        <w:rPr>
          <w:rFonts w:ascii="仿宋" w:eastAsia="仿宋" w:hAnsi="仿宋" w:hint="eastAsia"/>
          <w:sz w:val="32"/>
          <w:szCs w:val="32"/>
        </w:rPr>
        <w:t>鉴定，鉴定验收合格后予以结项。</w:t>
      </w:r>
    </w:p>
    <w:p w:rsidR="00C84E2C" w:rsidRPr="00AE3A8C" w:rsidRDefault="00C84E2C" w:rsidP="00C84E2C">
      <w:pPr>
        <w:spacing w:line="540" w:lineRule="exact"/>
        <w:jc w:val="left"/>
        <w:rPr>
          <w:rFonts w:ascii="仿宋" w:eastAsia="仿宋" w:hAnsi="仿宋"/>
          <w:sz w:val="32"/>
          <w:szCs w:val="32"/>
        </w:rPr>
      </w:pPr>
      <w:r w:rsidRPr="00AE3A8C">
        <w:rPr>
          <w:rFonts w:ascii="仿宋" w:eastAsia="仿宋" w:hAnsi="仿宋" w:hint="eastAsia"/>
          <w:b/>
          <w:sz w:val="32"/>
          <w:szCs w:val="32"/>
        </w:rPr>
        <w:t xml:space="preserve">　　第三十七条　</w:t>
      </w:r>
      <w:r w:rsidRPr="00AE3A8C">
        <w:rPr>
          <w:rFonts w:ascii="仿宋" w:eastAsia="仿宋" w:hAnsi="仿宋" w:hint="eastAsia"/>
          <w:sz w:val="32"/>
          <w:szCs w:val="32"/>
        </w:rPr>
        <w:t>中国法学会组织专家对课题成果进行鉴定。鉴定专家应具备以下条件：</w:t>
      </w:r>
    </w:p>
    <w:p w:rsidR="00C84E2C" w:rsidRPr="00AE3A8C" w:rsidRDefault="00C84E2C" w:rsidP="00C84E2C">
      <w:pPr>
        <w:spacing w:line="540" w:lineRule="exact"/>
        <w:ind w:firstLineChars="200" w:firstLine="640"/>
        <w:jc w:val="left"/>
        <w:rPr>
          <w:rFonts w:ascii="仿宋" w:eastAsia="仿宋" w:hAnsi="仿宋"/>
          <w:sz w:val="32"/>
          <w:szCs w:val="32"/>
        </w:rPr>
      </w:pPr>
      <w:r w:rsidRPr="00AE3A8C">
        <w:rPr>
          <w:rFonts w:ascii="仿宋" w:eastAsia="仿宋" w:hAnsi="仿宋" w:hint="eastAsia"/>
          <w:sz w:val="32"/>
          <w:szCs w:val="32"/>
        </w:rPr>
        <w:t>1.具有高级职称；</w:t>
      </w:r>
    </w:p>
    <w:p w:rsidR="00C84E2C" w:rsidRPr="00AE3A8C" w:rsidRDefault="00C84E2C" w:rsidP="00C84E2C">
      <w:pPr>
        <w:spacing w:line="540" w:lineRule="exact"/>
        <w:ind w:firstLineChars="200" w:firstLine="640"/>
        <w:jc w:val="left"/>
        <w:rPr>
          <w:rFonts w:ascii="仿宋" w:eastAsia="仿宋" w:hAnsi="仿宋"/>
          <w:sz w:val="32"/>
          <w:szCs w:val="32"/>
        </w:rPr>
      </w:pPr>
      <w:r w:rsidRPr="00AE3A8C">
        <w:rPr>
          <w:rFonts w:ascii="仿宋" w:eastAsia="仿宋" w:hAnsi="仿宋" w:hint="eastAsia"/>
          <w:sz w:val="32"/>
          <w:szCs w:val="32"/>
        </w:rPr>
        <w:t>2.在鉴定成果相关领域已取得相应水平研究成果；</w:t>
      </w:r>
    </w:p>
    <w:p w:rsidR="00C84E2C" w:rsidRPr="00AE3A8C" w:rsidRDefault="00C84E2C" w:rsidP="00C84E2C">
      <w:pPr>
        <w:spacing w:line="540" w:lineRule="exact"/>
        <w:ind w:firstLineChars="200" w:firstLine="640"/>
        <w:jc w:val="left"/>
        <w:rPr>
          <w:rFonts w:ascii="仿宋" w:eastAsia="仿宋" w:hAnsi="仿宋"/>
          <w:sz w:val="32"/>
          <w:szCs w:val="32"/>
        </w:rPr>
      </w:pPr>
      <w:r w:rsidRPr="00AE3A8C">
        <w:rPr>
          <w:rFonts w:ascii="仿宋" w:eastAsia="仿宋" w:hAnsi="仿宋" w:hint="eastAsia"/>
          <w:sz w:val="32"/>
          <w:szCs w:val="32"/>
        </w:rPr>
        <w:t>3.具有科学良知和公平、公正的品格；</w:t>
      </w:r>
    </w:p>
    <w:p w:rsidR="00C84E2C" w:rsidRPr="00AE3A8C" w:rsidRDefault="00C84E2C" w:rsidP="00C84E2C">
      <w:pPr>
        <w:spacing w:line="540" w:lineRule="exact"/>
        <w:ind w:firstLineChars="200" w:firstLine="640"/>
        <w:jc w:val="left"/>
        <w:rPr>
          <w:rFonts w:ascii="仿宋" w:eastAsia="仿宋" w:hAnsi="仿宋"/>
          <w:sz w:val="32"/>
          <w:szCs w:val="32"/>
        </w:rPr>
      </w:pPr>
      <w:r w:rsidRPr="00AE3A8C">
        <w:rPr>
          <w:rFonts w:ascii="仿宋" w:eastAsia="仿宋" w:hAnsi="仿宋" w:hint="eastAsia"/>
          <w:sz w:val="32"/>
          <w:szCs w:val="32"/>
        </w:rPr>
        <w:t>4.不在被鉴定成果课题组主持人所在单位任职；</w:t>
      </w:r>
    </w:p>
    <w:p w:rsidR="00C84E2C" w:rsidRPr="00AE3A8C" w:rsidRDefault="00C84E2C" w:rsidP="00C84E2C">
      <w:pPr>
        <w:spacing w:line="540" w:lineRule="exact"/>
        <w:ind w:firstLineChars="200" w:firstLine="640"/>
        <w:jc w:val="left"/>
        <w:rPr>
          <w:rFonts w:ascii="仿宋" w:eastAsia="仿宋" w:hAnsi="仿宋"/>
          <w:sz w:val="32"/>
          <w:szCs w:val="32"/>
        </w:rPr>
      </w:pPr>
      <w:r w:rsidRPr="00AE3A8C">
        <w:rPr>
          <w:rFonts w:ascii="仿宋" w:eastAsia="仿宋" w:hAnsi="仿宋" w:hint="eastAsia"/>
          <w:sz w:val="32"/>
          <w:szCs w:val="32"/>
        </w:rPr>
        <w:t>5.不是被鉴定课题成果的课题组成员。</w:t>
      </w:r>
    </w:p>
    <w:p w:rsidR="00C84E2C" w:rsidRPr="00AE3A8C" w:rsidRDefault="00C84E2C" w:rsidP="00C84E2C">
      <w:pPr>
        <w:snapToGrid w:val="0"/>
        <w:spacing w:line="540" w:lineRule="exact"/>
        <w:jc w:val="left"/>
        <w:rPr>
          <w:rFonts w:ascii="仿宋" w:eastAsia="仿宋" w:hAnsi="仿宋"/>
          <w:sz w:val="32"/>
          <w:szCs w:val="32"/>
        </w:rPr>
      </w:pPr>
      <w:r w:rsidRPr="00AE3A8C">
        <w:rPr>
          <w:rFonts w:ascii="仿宋" w:eastAsia="仿宋" w:hAnsi="仿宋" w:hint="eastAsia"/>
          <w:sz w:val="32"/>
          <w:szCs w:val="32"/>
        </w:rPr>
        <w:t xml:space="preserve">　　根据课题的具体研究内容，可邀请具有较高研究能力的法律工作者作为鉴定专家参加鉴定工作。</w:t>
      </w:r>
    </w:p>
    <w:p w:rsidR="00C84E2C" w:rsidRPr="00AE3A8C" w:rsidRDefault="00C84E2C" w:rsidP="00C84E2C">
      <w:pPr>
        <w:snapToGrid w:val="0"/>
        <w:spacing w:line="540" w:lineRule="exact"/>
        <w:jc w:val="left"/>
        <w:rPr>
          <w:rFonts w:ascii="仿宋" w:eastAsia="仿宋" w:hAnsi="仿宋"/>
          <w:sz w:val="32"/>
          <w:szCs w:val="32"/>
        </w:rPr>
      </w:pPr>
      <w:r w:rsidRPr="00AE3A8C">
        <w:rPr>
          <w:rFonts w:ascii="仿宋" w:eastAsia="仿宋" w:hAnsi="仿宋" w:hint="eastAsia"/>
          <w:b/>
          <w:sz w:val="32"/>
          <w:szCs w:val="32"/>
        </w:rPr>
        <w:t xml:space="preserve">　　第三十八条　</w:t>
      </w:r>
      <w:r w:rsidRPr="00AE3A8C">
        <w:rPr>
          <w:rFonts w:ascii="仿宋" w:eastAsia="仿宋" w:hAnsi="仿宋" w:hint="eastAsia"/>
          <w:sz w:val="32"/>
          <w:szCs w:val="32"/>
        </w:rPr>
        <w:t>研究成果鉴定采取匿名通讯鉴定方式。如有必要，可以会议评审的方式进行。</w:t>
      </w:r>
    </w:p>
    <w:p w:rsidR="00C84E2C" w:rsidRPr="00AE3A8C" w:rsidRDefault="00C84E2C" w:rsidP="00C84E2C">
      <w:pPr>
        <w:snapToGrid w:val="0"/>
        <w:spacing w:line="540" w:lineRule="exact"/>
        <w:jc w:val="left"/>
        <w:rPr>
          <w:rFonts w:ascii="仿宋" w:eastAsia="仿宋" w:hAnsi="仿宋" w:cs="宋体"/>
          <w:bCs/>
          <w:kern w:val="0"/>
          <w:sz w:val="32"/>
          <w:szCs w:val="32"/>
        </w:rPr>
      </w:pPr>
      <w:r w:rsidRPr="00AE3A8C">
        <w:rPr>
          <w:rFonts w:ascii="仿宋" w:eastAsia="仿宋" w:hAnsi="仿宋" w:hint="eastAsia"/>
          <w:b/>
          <w:sz w:val="32"/>
          <w:szCs w:val="32"/>
        </w:rPr>
        <w:t xml:space="preserve">　　第三十九条　</w:t>
      </w:r>
      <w:r w:rsidRPr="00AE3A8C">
        <w:rPr>
          <w:rFonts w:ascii="仿宋" w:eastAsia="仿宋" w:hAnsi="仿宋" w:cs="宋体" w:hint="eastAsia"/>
          <w:bCs/>
          <w:kern w:val="0"/>
          <w:sz w:val="32"/>
          <w:szCs w:val="32"/>
        </w:rPr>
        <w:t>鉴定等级分为优秀、良好、合格、不合格等四种。</w:t>
      </w:r>
    </w:p>
    <w:p w:rsidR="00C84E2C" w:rsidRPr="00AE3A8C" w:rsidRDefault="00C84E2C" w:rsidP="00C84E2C">
      <w:pPr>
        <w:snapToGrid w:val="0"/>
        <w:spacing w:line="540" w:lineRule="exact"/>
        <w:ind w:firstLineChars="200" w:firstLine="640"/>
        <w:jc w:val="left"/>
        <w:rPr>
          <w:rFonts w:ascii="仿宋" w:eastAsia="仿宋" w:hAnsi="仿宋" w:cs="宋体"/>
          <w:bCs/>
          <w:kern w:val="0"/>
          <w:sz w:val="32"/>
          <w:szCs w:val="32"/>
        </w:rPr>
      </w:pPr>
      <w:r w:rsidRPr="00AE3A8C">
        <w:rPr>
          <w:rFonts w:ascii="仿宋" w:eastAsia="仿宋" w:hAnsi="仿宋" w:cs="宋体" w:hint="eastAsia"/>
          <w:bCs/>
          <w:kern w:val="0"/>
          <w:sz w:val="32"/>
          <w:szCs w:val="32"/>
        </w:rPr>
        <w:t>（一）鉴定等级为优秀的，研究成果应有重大创新，有很高的学术价值或应用价值或社会影响。</w:t>
      </w:r>
      <w:r w:rsidRPr="00AE3A8C">
        <w:rPr>
          <w:rFonts w:ascii="仿宋" w:eastAsia="仿宋" w:hAnsi="仿宋" w:hint="eastAsia"/>
          <w:bCs/>
          <w:sz w:val="32"/>
          <w:szCs w:val="32"/>
        </w:rPr>
        <w:t>2份以上</w:t>
      </w:r>
      <w:r w:rsidRPr="00AE3A8C">
        <w:rPr>
          <w:rFonts w:ascii="仿宋" w:eastAsia="仿宋" w:hAnsi="仿宋" w:cs="宋体" w:hint="eastAsia"/>
          <w:bCs/>
          <w:kern w:val="0"/>
          <w:sz w:val="32"/>
          <w:szCs w:val="32"/>
        </w:rPr>
        <w:t>阶段性</w:t>
      </w:r>
      <w:r w:rsidRPr="00AE3A8C">
        <w:rPr>
          <w:rFonts w:ascii="仿宋" w:eastAsia="仿宋" w:hAnsi="仿宋" w:hint="eastAsia"/>
          <w:bCs/>
          <w:sz w:val="32"/>
          <w:szCs w:val="32"/>
        </w:rPr>
        <w:t>课题成果得到省部级以上党政领导机关采纳的，优先考虑优秀等级。</w:t>
      </w:r>
    </w:p>
    <w:p w:rsidR="00C84E2C" w:rsidRPr="00AE3A8C" w:rsidRDefault="00C84E2C" w:rsidP="00C84E2C">
      <w:pPr>
        <w:snapToGrid w:val="0"/>
        <w:spacing w:line="540" w:lineRule="exact"/>
        <w:ind w:firstLineChars="200" w:firstLine="640"/>
        <w:jc w:val="left"/>
        <w:rPr>
          <w:rFonts w:ascii="仿宋" w:eastAsia="仿宋" w:hAnsi="仿宋" w:cs="宋体"/>
          <w:bCs/>
          <w:kern w:val="0"/>
          <w:sz w:val="32"/>
          <w:szCs w:val="32"/>
        </w:rPr>
      </w:pPr>
      <w:r w:rsidRPr="00AE3A8C">
        <w:rPr>
          <w:rFonts w:ascii="仿宋" w:eastAsia="仿宋" w:hAnsi="仿宋" w:cs="宋体" w:hint="eastAsia"/>
          <w:bCs/>
          <w:kern w:val="0"/>
          <w:sz w:val="32"/>
          <w:szCs w:val="32"/>
        </w:rPr>
        <w:t>（二）鉴定等级为良好的，研究成果应有明显创新，有</w:t>
      </w:r>
      <w:r w:rsidRPr="00AE3A8C">
        <w:rPr>
          <w:rFonts w:ascii="仿宋" w:eastAsia="仿宋" w:hAnsi="仿宋" w:cs="宋体" w:hint="eastAsia"/>
          <w:bCs/>
          <w:kern w:val="0"/>
          <w:sz w:val="32"/>
          <w:szCs w:val="32"/>
        </w:rPr>
        <w:lastRenderedPageBreak/>
        <w:t>较高的学术价值或应用价值或社会影响。</w:t>
      </w:r>
    </w:p>
    <w:p w:rsidR="00C84E2C" w:rsidRPr="00AE3A8C" w:rsidRDefault="00C84E2C" w:rsidP="00C84E2C">
      <w:pPr>
        <w:snapToGrid w:val="0"/>
        <w:spacing w:line="540" w:lineRule="exact"/>
        <w:ind w:firstLineChars="200" w:firstLine="640"/>
        <w:jc w:val="left"/>
        <w:rPr>
          <w:rFonts w:ascii="仿宋" w:eastAsia="仿宋" w:hAnsi="仿宋" w:cs="宋体"/>
          <w:bCs/>
          <w:kern w:val="0"/>
          <w:sz w:val="32"/>
          <w:szCs w:val="32"/>
        </w:rPr>
      </w:pPr>
      <w:r w:rsidRPr="00AE3A8C">
        <w:rPr>
          <w:rFonts w:ascii="仿宋" w:eastAsia="仿宋" w:hAnsi="仿宋" w:cs="宋体" w:hint="eastAsia"/>
          <w:bCs/>
          <w:kern w:val="0"/>
          <w:sz w:val="32"/>
          <w:szCs w:val="32"/>
        </w:rPr>
        <w:t>（三）鉴定等级为合格的，研究成果应有一定创新，有一定的学术价值或应用价值或社会影响。</w:t>
      </w:r>
    </w:p>
    <w:p w:rsidR="00C84E2C" w:rsidRPr="00AE3A8C" w:rsidRDefault="00C84E2C" w:rsidP="00C84E2C">
      <w:pPr>
        <w:snapToGrid w:val="0"/>
        <w:spacing w:line="540" w:lineRule="exact"/>
        <w:ind w:firstLineChars="200" w:firstLine="640"/>
        <w:jc w:val="left"/>
        <w:rPr>
          <w:rFonts w:ascii="仿宋" w:eastAsia="仿宋" w:hAnsi="仿宋" w:cs="宋体"/>
          <w:bCs/>
          <w:kern w:val="0"/>
          <w:sz w:val="32"/>
          <w:szCs w:val="32"/>
        </w:rPr>
      </w:pPr>
      <w:r w:rsidRPr="00AE3A8C">
        <w:rPr>
          <w:rFonts w:ascii="仿宋" w:eastAsia="仿宋" w:hAnsi="仿宋" w:cs="宋体" w:hint="eastAsia"/>
          <w:bCs/>
          <w:kern w:val="0"/>
          <w:sz w:val="32"/>
          <w:szCs w:val="32"/>
        </w:rPr>
        <w:t xml:space="preserve">（四）研究成果不规范，且明显缺乏学术价值和应用价值的，鉴定等级为不合格。 </w:t>
      </w:r>
    </w:p>
    <w:p w:rsidR="00C84E2C" w:rsidRPr="00AE3A8C" w:rsidRDefault="00C84E2C" w:rsidP="00C84E2C">
      <w:pPr>
        <w:snapToGrid w:val="0"/>
        <w:spacing w:line="540" w:lineRule="exact"/>
        <w:jc w:val="left"/>
        <w:rPr>
          <w:rFonts w:ascii="仿宋" w:eastAsia="仿宋" w:hAnsi="仿宋"/>
          <w:bCs/>
          <w:sz w:val="32"/>
          <w:szCs w:val="32"/>
        </w:rPr>
      </w:pPr>
      <w:r w:rsidRPr="00AE3A8C">
        <w:rPr>
          <w:rFonts w:ascii="仿宋" w:eastAsia="仿宋" w:hAnsi="仿宋" w:hint="eastAsia"/>
          <w:b/>
          <w:sz w:val="32"/>
          <w:szCs w:val="32"/>
        </w:rPr>
        <w:t xml:space="preserve">　　第四十条　</w:t>
      </w:r>
      <w:r w:rsidRPr="00AE3A8C">
        <w:rPr>
          <w:rFonts w:ascii="仿宋" w:eastAsia="仿宋" w:hAnsi="仿宋" w:hint="eastAsia"/>
          <w:bCs/>
          <w:sz w:val="32"/>
          <w:szCs w:val="32"/>
        </w:rPr>
        <w:t>课题成果等级为“优秀”、“良好”、“合格”的，由中国法学会颁发《课题结项证书》，并拨付经费余款。</w:t>
      </w:r>
    </w:p>
    <w:p w:rsidR="00C84E2C" w:rsidRPr="00AE3A8C" w:rsidRDefault="00C84E2C" w:rsidP="00C84E2C">
      <w:pPr>
        <w:snapToGrid w:val="0"/>
        <w:spacing w:line="540" w:lineRule="exact"/>
        <w:jc w:val="left"/>
        <w:rPr>
          <w:rFonts w:ascii="仿宋" w:eastAsia="仿宋" w:hAnsi="仿宋"/>
          <w:sz w:val="32"/>
          <w:szCs w:val="32"/>
        </w:rPr>
      </w:pPr>
      <w:r w:rsidRPr="00AE3A8C">
        <w:rPr>
          <w:rFonts w:ascii="仿宋" w:eastAsia="仿宋" w:hAnsi="仿宋" w:hint="eastAsia"/>
          <w:bCs/>
          <w:sz w:val="32"/>
          <w:szCs w:val="32"/>
        </w:rPr>
        <w:t xml:space="preserve">　　课题成果等级为“不合格”的，课题组应当对课题成果进行</w:t>
      </w:r>
      <w:r w:rsidRPr="00AE3A8C">
        <w:rPr>
          <w:rFonts w:ascii="仿宋" w:eastAsia="仿宋" w:hAnsi="仿宋" w:hint="eastAsia"/>
          <w:sz w:val="32"/>
          <w:szCs w:val="32"/>
        </w:rPr>
        <w:t>修改并提交中国法学会。修改后的研究成果经再次</w:t>
      </w:r>
      <w:proofErr w:type="gramStart"/>
      <w:r w:rsidRPr="00AE3A8C">
        <w:rPr>
          <w:rFonts w:ascii="仿宋" w:eastAsia="仿宋" w:hAnsi="仿宋" w:hint="eastAsia"/>
          <w:sz w:val="32"/>
          <w:szCs w:val="32"/>
        </w:rPr>
        <w:t>鉴定仍</w:t>
      </w:r>
      <w:proofErr w:type="gramEnd"/>
      <w:r w:rsidRPr="00AE3A8C">
        <w:rPr>
          <w:rFonts w:ascii="仿宋" w:eastAsia="仿宋" w:hAnsi="仿宋" w:hint="eastAsia"/>
          <w:sz w:val="32"/>
          <w:szCs w:val="32"/>
        </w:rPr>
        <w:t>不合格的，由中国法学会</w:t>
      </w:r>
      <w:proofErr w:type="gramStart"/>
      <w:r w:rsidRPr="00AE3A8C">
        <w:rPr>
          <w:rFonts w:ascii="仿宋" w:eastAsia="仿宋" w:hAnsi="仿宋" w:hint="eastAsia"/>
          <w:sz w:val="32"/>
          <w:szCs w:val="32"/>
        </w:rPr>
        <w:t>作出</w:t>
      </w:r>
      <w:proofErr w:type="gramEnd"/>
      <w:r w:rsidRPr="00AE3A8C">
        <w:rPr>
          <w:rFonts w:ascii="仿宋" w:eastAsia="仿宋" w:hAnsi="仿宋" w:hint="eastAsia"/>
          <w:sz w:val="32"/>
          <w:szCs w:val="32"/>
        </w:rPr>
        <w:t>“不合格”的决定，并通报课题主持人所在单位，剩余经费不再拨付。成果鉴定不合格的，其课题主持人三年内不得申请中国法学会课题。</w:t>
      </w:r>
    </w:p>
    <w:p w:rsidR="00C84E2C" w:rsidRPr="00AE3A8C" w:rsidRDefault="00C84E2C" w:rsidP="00C84E2C">
      <w:pPr>
        <w:snapToGrid w:val="0"/>
        <w:spacing w:line="540" w:lineRule="exact"/>
        <w:jc w:val="left"/>
        <w:rPr>
          <w:rFonts w:ascii="仿宋" w:eastAsia="仿宋" w:hAnsi="仿宋"/>
          <w:bCs/>
          <w:sz w:val="32"/>
          <w:szCs w:val="32"/>
        </w:rPr>
      </w:pPr>
      <w:r w:rsidRPr="00AE3A8C">
        <w:rPr>
          <w:rFonts w:ascii="仿宋" w:eastAsia="仿宋" w:hAnsi="仿宋" w:hint="eastAsia"/>
          <w:b/>
          <w:sz w:val="32"/>
          <w:szCs w:val="32"/>
        </w:rPr>
        <w:t xml:space="preserve">　　第四十一条</w:t>
      </w:r>
      <w:r w:rsidRPr="00AE3A8C">
        <w:rPr>
          <w:rFonts w:ascii="仿宋" w:eastAsia="仿宋" w:hAnsi="仿宋" w:hint="eastAsia"/>
          <w:sz w:val="32"/>
          <w:szCs w:val="32"/>
        </w:rPr>
        <w:t xml:space="preserve">　鉴定专家之间对于课题成果评价相差较大的，中国法学会</w:t>
      </w:r>
      <w:r w:rsidRPr="00AE3A8C">
        <w:rPr>
          <w:rFonts w:ascii="仿宋" w:eastAsia="仿宋" w:hAnsi="仿宋" w:hint="eastAsia"/>
          <w:bCs/>
          <w:sz w:val="32"/>
          <w:szCs w:val="32"/>
        </w:rPr>
        <w:t>可另行组织专家进行鉴定，必要时组织评审会议，通知课题主持人现场进行答辩。</w:t>
      </w:r>
    </w:p>
    <w:p w:rsidR="00C84E2C" w:rsidRPr="00AE3A8C" w:rsidRDefault="00C84E2C" w:rsidP="00C84E2C">
      <w:pPr>
        <w:snapToGrid w:val="0"/>
        <w:spacing w:line="540" w:lineRule="exact"/>
        <w:jc w:val="left"/>
        <w:rPr>
          <w:rFonts w:ascii="仿宋" w:eastAsia="仿宋" w:hAnsi="仿宋"/>
          <w:sz w:val="32"/>
          <w:szCs w:val="32"/>
        </w:rPr>
      </w:pPr>
      <w:r w:rsidRPr="00AE3A8C">
        <w:rPr>
          <w:rFonts w:ascii="仿宋" w:eastAsia="仿宋" w:hAnsi="仿宋" w:hint="eastAsia"/>
          <w:b/>
          <w:sz w:val="32"/>
          <w:szCs w:val="32"/>
        </w:rPr>
        <w:t xml:space="preserve">　　第四十二条</w:t>
      </w:r>
      <w:r w:rsidRPr="00AE3A8C">
        <w:rPr>
          <w:rFonts w:ascii="仿宋" w:eastAsia="仿宋" w:hAnsi="仿宋" w:hint="eastAsia"/>
          <w:sz w:val="32"/>
          <w:szCs w:val="32"/>
        </w:rPr>
        <w:t xml:space="preserve">　强化成果转化意识，拓展成果转化渠道，发挥成果的社会效益。</w:t>
      </w:r>
    </w:p>
    <w:p w:rsidR="00C84E2C" w:rsidRPr="00AE3A8C" w:rsidRDefault="00C84E2C" w:rsidP="00C84E2C">
      <w:pPr>
        <w:widowControl/>
        <w:numPr>
          <w:ilvl w:val="0"/>
          <w:numId w:val="2"/>
        </w:numPr>
        <w:snapToGrid w:val="0"/>
        <w:spacing w:line="540" w:lineRule="exact"/>
        <w:ind w:firstLineChars="198" w:firstLine="634"/>
        <w:jc w:val="left"/>
        <w:rPr>
          <w:rFonts w:ascii="仿宋" w:eastAsia="仿宋" w:hAnsi="仿宋" w:cs="宋体"/>
          <w:bCs/>
          <w:kern w:val="0"/>
          <w:sz w:val="32"/>
          <w:szCs w:val="32"/>
        </w:rPr>
      </w:pPr>
      <w:r w:rsidRPr="00AE3A8C">
        <w:rPr>
          <w:rFonts w:ascii="仿宋" w:eastAsia="仿宋" w:hAnsi="仿宋" w:cs="宋体" w:hint="eastAsia"/>
          <w:bCs/>
          <w:kern w:val="0"/>
          <w:sz w:val="32"/>
          <w:szCs w:val="32"/>
        </w:rPr>
        <w:t>中国法学会建立课题成果要报制度。每一个</w:t>
      </w:r>
      <w:proofErr w:type="gramStart"/>
      <w:r w:rsidRPr="00AE3A8C">
        <w:rPr>
          <w:rFonts w:ascii="仿宋" w:eastAsia="仿宋" w:hAnsi="仿宋" w:cs="宋体" w:hint="eastAsia"/>
          <w:bCs/>
          <w:kern w:val="0"/>
          <w:sz w:val="32"/>
          <w:szCs w:val="32"/>
        </w:rPr>
        <w:t>课题结项之前</w:t>
      </w:r>
      <w:proofErr w:type="gramEnd"/>
      <w:r w:rsidRPr="00AE3A8C">
        <w:rPr>
          <w:rFonts w:ascii="仿宋" w:eastAsia="仿宋" w:hAnsi="仿宋" w:cs="宋体" w:hint="eastAsia"/>
          <w:bCs/>
          <w:kern w:val="0"/>
          <w:sz w:val="32"/>
          <w:szCs w:val="32"/>
        </w:rPr>
        <w:t>应当至少提供1份成果要报。</w:t>
      </w:r>
    </w:p>
    <w:p w:rsidR="00C84E2C" w:rsidRPr="00AE3A8C" w:rsidRDefault="00C84E2C" w:rsidP="00C84E2C">
      <w:pPr>
        <w:widowControl/>
        <w:snapToGrid w:val="0"/>
        <w:spacing w:line="540" w:lineRule="exact"/>
        <w:ind w:firstLineChars="198" w:firstLine="634"/>
        <w:jc w:val="left"/>
        <w:rPr>
          <w:rFonts w:ascii="仿宋" w:eastAsia="仿宋" w:hAnsi="仿宋" w:cs="宋体"/>
          <w:bCs/>
          <w:kern w:val="0"/>
          <w:sz w:val="32"/>
          <w:szCs w:val="32"/>
        </w:rPr>
      </w:pPr>
      <w:r w:rsidRPr="00AE3A8C">
        <w:rPr>
          <w:rFonts w:ascii="仿宋" w:eastAsia="仿宋" w:hAnsi="仿宋" w:cs="宋体" w:hint="eastAsia"/>
          <w:bCs/>
          <w:kern w:val="0"/>
          <w:sz w:val="32"/>
          <w:szCs w:val="32"/>
        </w:rPr>
        <w:t>2.中国法学会择优通过《要报》、《要报特刊》等途径向中央有关部门报送，推荐在重要报刊上发表。</w:t>
      </w:r>
    </w:p>
    <w:p w:rsidR="00C84E2C" w:rsidRPr="00AE3A8C" w:rsidRDefault="00C84E2C" w:rsidP="00C84E2C">
      <w:pPr>
        <w:widowControl/>
        <w:snapToGrid w:val="0"/>
        <w:spacing w:line="540" w:lineRule="exact"/>
        <w:ind w:firstLineChars="198" w:firstLine="634"/>
        <w:jc w:val="left"/>
        <w:rPr>
          <w:rFonts w:ascii="仿宋" w:eastAsia="仿宋" w:hAnsi="仿宋" w:cs="宋体"/>
          <w:bCs/>
          <w:kern w:val="0"/>
          <w:sz w:val="32"/>
          <w:szCs w:val="32"/>
        </w:rPr>
      </w:pPr>
      <w:r w:rsidRPr="00AE3A8C">
        <w:rPr>
          <w:rFonts w:ascii="仿宋" w:eastAsia="仿宋" w:hAnsi="仿宋" w:cs="宋体" w:hint="eastAsia"/>
          <w:bCs/>
          <w:kern w:val="0"/>
          <w:sz w:val="32"/>
          <w:szCs w:val="32"/>
        </w:rPr>
        <w:t>3.每年结集出版《中国法学会部级课题成果要报汇编》。</w:t>
      </w:r>
    </w:p>
    <w:p w:rsidR="00C84E2C" w:rsidRPr="00AE3A8C" w:rsidRDefault="00C84E2C" w:rsidP="00C84E2C">
      <w:pPr>
        <w:widowControl/>
        <w:snapToGrid w:val="0"/>
        <w:spacing w:line="540" w:lineRule="exact"/>
        <w:ind w:firstLineChars="198" w:firstLine="634"/>
        <w:jc w:val="left"/>
        <w:rPr>
          <w:rFonts w:ascii="仿宋" w:eastAsia="仿宋" w:hAnsi="仿宋" w:cs="宋体"/>
          <w:bCs/>
          <w:kern w:val="0"/>
          <w:sz w:val="32"/>
          <w:szCs w:val="32"/>
        </w:rPr>
      </w:pPr>
      <w:r w:rsidRPr="00AE3A8C">
        <w:rPr>
          <w:rFonts w:ascii="仿宋" w:eastAsia="仿宋" w:hAnsi="仿宋" w:cs="宋体" w:hint="eastAsia"/>
          <w:bCs/>
          <w:kern w:val="0"/>
          <w:sz w:val="32"/>
          <w:szCs w:val="32"/>
        </w:rPr>
        <w:t>4.课题成果鉴定等级属于“良好”以上且符合出版条件的，可纳入《中国法学会优秀课题成果文库》，予以资助出版。</w:t>
      </w:r>
    </w:p>
    <w:p w:rsidR="00C84E2C" w:rsidRPr="00AE3A8C" w:rsidRDefault="00C84E2C" w:rsidP="00C84E2C">
      <w:pPr>
        <w:widowControl/>
        <w:snapToGrid w:val="0"/>
        <w:spacing w:line="540" w:lineRule="exact"/>
        <w:ind w:firstLineChars="198" w:firstLine="634"/>
        <w:jc w:val="left"/>
        <w:rPr>
          <w:rFonts w:ascii="仿宋" w:eastAsia="仿宋" w:hAnsi="仿宋"/>
          <w:bCs/>
          <w:sz w:val="32"/>
          <w:szCs w:val="32"/>
        </w:rPr>
      </w:pPr>
      <w:r w:rsidRPr="00AE3A8C">
        <w:rPr>
          <w:rFonts w:ascii="仿宋" w:eastAsia="仿宋" w:hAnsi="仿宋" w:hint="eastAsia"/>
          <w:bCs/>
          <w:sz w:val="32"/>
          <w:szCs w:val="32"/>
        </w:rPr>
        <w:lastRenderedPageBreak/>
        <w:t>5.课题主持人应当积极向本单位、本地区相关部门推荐成果，鼓励课题成果向课程、教材、教学转化。</w:t>
      </w:r>
    </w:p>
    <w:p w:rsidR="00C84E2C" w:rsidRPr="00AE3A8C" w:rsidRDefault="00C84E2C" w:rsidP="00C84E2C">
      <w:pPr>
        <w:widowControl/>
        <w:snapToGrid w:val="0"/>
        <w:spacing w:line="540" w:lineRule="exact"/>
        <w:ind w:firstLineChars="198" w:firstLine="634"/>
        <w:jc w:val="left"/>
        <w:rPr>
          <w:rFonts w:ascii="仿宋" w:eastAsia="仿宋" w:hAnsi="仿宋"/>
          <w:bCs/>
          <w:sz w:val="32"/>
          <w:szCs w:val="32"/>
        </w:rPr>
      </w:pPr>
      <w:r w:rsidRPr="00AE3A8C">
        <w:rPr>
          <w:rFonts w:ascii="仿宋" w:eastAsia="仿宋" w:hAnsi="仿宋" w:hint="eastAsia"/>
          <w:bCs/>
          <w:sz w:val="32"/>
          <w:szCs w:val="32"/>
        </w:rPr>
        <w:t>6.课题主持人所在单位应采取积极措施，做好课题成果的宣传、推广和应用工作。</w:t>
      </w:r>
    </w:p>
    <w:p w:rsidR="00C84E2C" w:rsidRPr="00AE3A8C" w:rsidRDefault="00C84E2C" w:rsidP="00C84E2C">
      <w:pPr>
        <w:spacing w:line="540" w:lineRule="exact"/>
        <w:jc w:val="left"/>
        <w:rPr>
          <w:rFonts w:ascii="仿宋" w:eastAsia="仿宋" w:hAnsi="仿宋"/>
          <w:sz w:val="32"/>
          <w:szCs w:val="32"/>
        </w:rPr>
      </w:pPr>
      <w:r w:rsidRPr="00AE3A8C">
        <w:rPr>
          <w:rFonts w:ascii="仿宋" w:eastAsia="仿宋" w:hAnsi="仿宋" w:hint="eastAsia"/>
          <w:b/>
          <w:sz w:val="32"/>
          <w:szCs w:val="32"/>
        </w:rPr>
        <w:t xml:space="preserve">　　第四十三条　</w:t>
      </w:r>
      <w:r w:rsidRPr="00AE3A8C">
        <w:rPr>
          <w:rFonts w:ascii="仿宋" w:eastAsia="仿宋" w:hAnsi="仿宋" w:hint="eastAsia"/>
          <w:bCs/>
          <w:sz w:val="32"/>
          <w:szCs w:val="32"/>
        </w:rPr>
        <w:t>自选课题按期</w:t>
      </w:r>
      <w:proofErr w:type="gramStart"/>
      <w:r w:rsidRPr="00AE3A8C">
        <w:rPr>
          <w:rFonts w:ascii="仿宋" w:eastAsia="仿宋" w:hAnsi="仿宋" w:hint="eastAsia"/>
          <w:bCs/>
          <w:sz w:val="32"/>
          <w:szCs w:val="32"/>
        </w:rPr>
        <w:t>结项且成果</w:t>
      </w:r>
      <w:proofErr w:type="gramEnd"/>
      <w:r w:rsidRPr="00AE3A8C">
        <w:rPr>
          <w:rFonts w:ascii="仿宋" w:eastAsia="仿宋" w:hAnsi="仿宋" w:hint="eastAsia"/>
          <w:bCs/>
          <w:sz w:val="32"/>
          <w:szCs w:val="32"/>
        </w:rPr>
        <w:t>鉴定为“优秀”的，予以后期经费资助。年</w:t>
      </w:r>
      <w:r w:rsidRPr="00AE3A8C">
        <w:rPr>
          <w:rFonts w:ascii="仿宋" w:eastAsia="仿宋" w:hAnsi="仿宋" w:hint="eastAsia"/>
          <w:sz w:val="32"/>
          <w:szCs w:val="32"/>
        </w:rPr>
        <w:t>度课题成果具有重大理论价值和实践价值的，可予以再立项进行深化研究。</w:t>
      </w:r>
    </w:p>
    <w:p w:rsidR="00C84E2C" w:rsidRPr="00AE3A8C" w:rsidRDefault="00C84E2C" w:rsidP="00C84E2C">
      <w:pPr>
        <w:snapToGrid w:val="0"/>
        <w:spacing w:line="540" w:lineRule="exact"/>
        <w:jc w:val="left"/>
        <w:rPr>
          <w:rFonts w:ascii="仿宋" w:eastAsia="仿宋" w:hAnsi="仿宋"/>
          <w:sz w:val="32"/>
          <w:szCs w:val="32"/>
        </w:rPr>
      </w:pPr>
      <w:r w:rsidRPr="00AE3A8C">
        <w:rPr>
          <w:rFonts w:ascii="仿宋" w:eastAsia="仿宋" w:hAnsi="仿宋" w:hint="eastAsia"/>
          <w:b/>
          <w:sz w:val="32"/>
          <w:szCs w:val="32"/>
        </w:rPr>
        <w:t xml:space="preserve">　　第四十四条　</w:t>
      </w:r>
      <w:r w:rsidRPr="00AE3A8C">
        <w:rPr>
          <w:rFonts w:ascii="仿宋" w:eastAsia="仿宋" w:hAnsi="仿宋" w:hint="eastAsia"/>
          <w:sz w:val="32"/>
          <w:szCs w:val="32"/>
        </w:rPr>
        <w:t>中国法学会建立法学研究成果的评价奖励机制，每三年评选一次中国法学会优秀法学成果，对推动法学理论发展和促进学科发展具有创新意义，被领导机关采纳、产生重大社会影响，取得应用转化效果的中国法学会课题研究成果，予以奖励。</w:t>
      </w:r>
    </w:p>
    <w:p w:rsidR="00C84E2C" w:rsidRPr="00AE3A8C" w:rsidRDefault="00C84E2C" w:rsidP="00C84E2C">
      <w:pPr>
        <w:snapToGrid w:val="0"/>
        <w:spacing w:line="540" w:lineRule="exact"/>
        <w:jc w:val="left"/>
        <w:rPr>
          <w:rFonts w:ascii="仿宋" w:eastAsia="仿宋" w:hAnsi="仿宋"/>
          <w:sz w:val="32"/>
          <w:szCs w:val="32"/>
        </w:rPr>
      </w:pPr>
      <w:r w:rsidRPr="00AE3A8C">
        <w:rPr>
          <w:rFonts w:ascii="仿宋" w:eastAsia="仿宋" w:hAnsi="仿宋" w:hint="eastAsia"/>
          <w:b/>
          <w:sz w:val="32"/>
          <w:szCs w:val="32"/>
        </w:rPr>
        <w:t xml:space="preserve">　　第四十五条</w:t>
      </w:r>
      <w:r w:rsidRPr="00AE3A8C">
        <w:rPr>
          <w:rFonts w:ascii="仿宋" w:eastAsia="仿宋" w:hAnsi="仿宋" w:hint="eastAsia"/>
          <w:sz w:val="32"/>
          <w:szCs w:val="32"/>
        </w:rPr>
        <w:t xml:space="preserve">　课题成果归中国法学会所有，以中国法学会名义对外发布和使用。</w:t>
      </w:r>
      <w:r w:rsidRPr="00AE3A8C">
        <w:rPr>
          <w:rFonts w:ascii="仿宋" w:eastAsia="仿宋" w:hAnsi="仿宋" w:hint="eastAsia"/>
          <w:bCs/>
          <w:sz w:val="32"/>
          <w:szCs w:val="32"/>
        </w:rPr>
        <w:t>课题主持人及课题主持人所在单位有将该成果用于科研、教学的权利和经中国法学</w:t>
      </w:r>
      <w:r w:rsidRPr="00AE3A8C">
        <w:rPr>
          <w:rFonts w:ascii="仿宋" w:eastAsia="仿宋" w:hAnsi="仿宋" w:hint="eastAsia"/>
          <w:sz w:val="32"/>
          <w:szCs w:val="32"/>
        </w:rPr>
        <w:t>会同意赋予的其他权利。</w:t>
      </w:r>
    </w:p>
    <w:p w:rsidR="00C84E2C" w:rsidRPr="00AE3A8C" w:rsidRDefault="00C84E2C" w:rsidP="00C84E2C">
      <w:pPr>
        <w:snapToGrid w:val="0"/>
        <w:spacing w:line="540" w:lineRule="exact"/>
        <w:jc w:val="left"/>
        <w:rPr>
          <w:rFonts w:ascii="仿宋" w:eastAsia="仿宋" w:hAnsi="仿宋"/>
          <w:sz w:val="32"/>
          <w:szCs w:val="32"/>
        </w:rPr>
      </w:pPr>
      <w:r w:rsidRPr="00AE3A8C">
        <w:rPr>
          <w:rFonts w:ascii="仿宋" w:eastAsia="仿宋" w:hAnsi="仿宋" w:hint="eastAsia"/>
          <w:b/>
          <w:sz w:val="32"/>
          <w:szCs w:val="32"/>
        </w:rPr>
        <w:t xml:space="preserve">　　第四十六条</w:t>
      </w:r>
      <w:r w:rsidRPr="00AE3A8C">
        <w:rPr>
          <w:rFonts w:ascii="仿宋" w:eastAsia="仿宋" w:hAnsi="仿宋" w:hint="eastAsia"/>
          <w:sz w:val="32"/>
          <w:szCs w:val="32"/>
        </w:rPr>
        <w:t xml:space="preserve">　未按课题完成期限提交研究成果，又未提出延期申请并得到批准的，中国法学会</w:t>
      </w:r>
      <w:proofErr w:type="gramStart"/>
      <w:r w:rsidRPr="00AE3A8C">
        <w:rPr>
          <w:rFonts w:ascii="仿宋" w:eastAsia="仿宋" w:hAnsi="仿宋" w:hint="eastAsia"/>
          <w:sz w:val="32"/>
          <w:szCs w:val="32"/>
        </w:rPr>
        <w:t>作出</w:t>
      </w:r>
      <w:proofErr w:type="gramEnd"/>
      <w:r w:rsidRPr="00AE3A8C">
        <w:rPr>
          <w:rFonts w:ascii="仿宋" w:eastAsia="仿宋" w:hAnsi="仿宋" w:hint="eastAsia"/>
          <w:sz w:val="32"/>
          <w:szCs w:val="32"/>
        </w:rPr>
        <w:t>撤销项目决定并通报课题主持人所在单位，追回已拨付的资助经费，列入中国法学会课题研究诚信记录，课题主持人在五年内不得申请中国法学会课题。</w:t>
      </w:r>
    </w:p>
    <w:p w:rsidR="00C84E2C" w:rsidRPr="00AE3A8C" w:rsidRDefault="00C84E2C" w:rsidP="00C84E2C">
      <w:pPr>
        <w:numPr>
          <w:ilvl w:val="0"/>
          <w:numId w:val="3"/>
        </w:numPr>
        <w:snapToGrid w:val="0"/>
        <w:spacing w:beforeLines="50" w:before="156" w:afterLines="50" w:after="156" w:line="540" w:lineRule="exact"/>
        <w:jc w:val="center"/>
        <w:rPr>
          <w:rFonts w:ascii="仿宋" w:eastAsia="仿宋" w:hAnsi="仿宋"/>
          <w:b/>
          <w:sz w:val="32"/>
          <w:szCs w:val="32"/>
        </w:rPr>
      </w:pPr>
      <w:r w:rsidRPr="00AE3A8C">
        <w:rPr>
          <w:rFonts w:ascii="仿宋" w:eastAsia="仿宋" w:hAnsi="仿宋" w:hint="eastAsia"/>
          <w:b/>
          <w:sz w:val="32"/>
          <w:szCs w:val="32"/>
        </w:rPr>
        <w:t xml:space="preserve"> 附则</w:t>
      </w:r>
    </w:p>
    <w:p w:rsidR="00C84E2C" w:rsidRPr="00AE3A8C" w:rsidRDefault="00C84E2C" w:rsidP="00C84E2C">
      <w:pPr>
        <w:snapToGrid w:val="0"/>
        <w:spacing w:line="540" w:lineRule="exact"/>
        <w:jc w:val="left"/>
        <w:rPr>
          <w:rFonts w:ascii="仿宋" w:eastAsia="仿宋" w:hAnsi="仿宋"/>
          <w:sz w:val="32"/>
          <w:szCs w:val="32"/>
        </w:rPr>
      </w:pPr>
      <w:r w:rsidRPr="00AE3A8C">
        <w:rPr>
          <w:rFonts w:ascii="仿宋" w:eastAsia="仿宋" w:hAnsi="仿宋" w:hint="eastAsia"/>
          <w:b/>
          <w:sz w:val="32"/>
          <w:szCs w:val="32"/>
        </w:rPr>
        <w:t xml:space="preserve">　　第四十七条　</w:t>
      </w:r>
      <w:r w:rsidRPr="00AE3A8C">
        <w:rPr>
          <w:rFonts w:ascii="仿宋" w:eastAsia="仿宋" w:hAnsi="仿宋" w:hint="eastAsia"/>
          <w:sz w:val="32"/>
          <w:szCs w:val="32"/>
        </w:rPr>
        <w:t>本办法自通过之日起生效。</w:t>
      </w:r>
    </w:p>
    <w:p w:rsidR="009C17BC" w:rsidRPr="00C84E2C" w:rsidRDefault="00C84E2C" w:rsidP="00C84E2C">
      <w:pPr>
        <w:snapToGrid w:val="0"/>
        <w:spacing w:line="540" w:lineRule="exact"/>
        <w:jc w:val="left"/>
        <w:rPr>
          <w:rFonts w:ascii="仿宋" w:eastAsia="仿宋" w:hAnsi="仿宋"/>
          <w:sz w:val="32"/>
          <w:szCs w:val="32"/>
        </w:rPr>
      </w:pPr>
      <w:r w:rsidRPr="00AE3A8C">
        <w:rPr>
          <w:rFonts w:ascii="仿宋" w:eastAsia="仿宋" w:hAnsi="仿宋" w:hint="eastAsia"/>
          <w:b/>
          <w:sz w:val="32"/>
          <w:szCs w:val="32"/>
        </w:rPr>
        <w:t xml:space="preserve">　　第四十八条</w:t>
      </w:r>
      <w:r w:rsidRPr="00AE3A8C">
        <w:rPr>
          <w:rFonts w:ascii="仿宋" w:eastAsia="仿宋" w:hAnsi="仿宋" w:hint="eastAsia"/>
          <w:sz w:val="32"/>
          <w:szCs w:val="32"/>
        </w:rPr>
        <w:t xml:space="preserve">　本办法由中国法学会会长办公会负责解释。</w:t>
      </w:r>
    </w:p>
    <w:sectPr w:rsidR="009C17BC" w:rsidRPr="00C84E2C">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0D84" w:rsidRDefault="00D40D84" w:rsidP="00C84E2C">
      <w:r>
        <w:separator/>
      </w:r>
    </w:p>
  </w:endnote>
  <w:endnote w:type="continuationSeparator" w:id="0">
    <w:p w:rsidR="00D40D84" w:rsidRDefault="00D40D84" w:rsidP="00C84E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4185120"/>
      <w:docPartObj>
        <w:docPartGallery w:val="Page Numbers (Bottom of Page)"/>
        <w:docPartUnique/>
      </w:docPartObj>
    </w:sdtPr>
    <w:sdtContent>
      <w:p w:rsidR="00DA2EA6" w:rsidRDefault="00DA2EA6">
        <w:pPr>
          <w:pStyle w:val="a4"/>
          <w:jc w:val="center"/>
        </w:pPr>
        <w:r>
          <w:fldChar w:fldCharType="begin"/>
        </w:r>
        <w:r>
          <w:instrText>PAGE   \* MERGEFORMAT</w:instrText>
        </w:r>
        <w:r>
          <w:fldChar w:fldCharType="separate"/>
        </w:r>
        <w:r w:rsidRPr="00DA2EA6">
          <w:rPr>
            <w:noProof/>
            <w:lang w:val="zh-CN"/>
          </w:rPr>
          <w:t>12</w:t>
        </w:r>
        <w:r>
          <w:fldChar w:fldCharType="end"/>
        </w:r>
      </w:p>
    </w:sdtContent>
  </w:sdt>
  <w:p w:rsidR="00C84E2C" w:rsidRDefault="00C84E2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0D84" w:rsidRDefault="00D40D84" w:rsidP="00C84E2C">
      <w:r>
        <w:separator/>
      </w:r>
    </w:p>
  </w:footnote>
  <w:footnote w:type="continuationSeparator" w:id="0">
    <w:p w:rsidR="00D40D84" w:rsidRDefault="00D40D84" w:rsidP="00C84E2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2FF4E6"/>
    <w:multiLevelType w:val="singleLevel"/>
    <w:tmpl w:val="572FF4E6"/>
    <w:lvl w:ilvl="0">
      <w:start w:val="5"/>
      <w:numFmt w:val="chineseCounting"/>
      <w:suff w:val="space"/>
      <w:lvlText w:val="第%1章"/>
      <w:lvlJc w:val="left"/>
    </w:lvl>
  </w:abstractNum>
  <w:abstractNum w:abstractNumId="1">
    <w:nsid w:val="572FF5F6"/>
    <w:multiLevelType w:val="singleLevel"/>
    <w:tmpl w:val="572FF5F6"/>
    <w:lvl w:ilvl="0">
      <w:start w:val="1"/>
      <w:numFmt w:val="decimal"/>
      <w:suff w:val="nothing"/>
      <w:lvlText w:val="%1."/>
      <w:lvlJc w:val="left"/>
    </w:lvl>
  </w:abstractNum>
  <w:abstractNum w:abstractNumId="2">
    <w:nsid w:val="572FF634"/>
    <w:multiLevelType w:val="singleLevel"/>
    <w:tmpl w:val="572FF634"/>
    <w:lvl w:ilvl="0">
      <w:start w:val="7"/>
      <w:numFmt w:val="chineseCounting"/>
      <w:suff w:val="space"/>
      <w:lvlText w:val="第%1章"/>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24D6"/>
    <w:rsid w:val="006E3F19"/>
    <w:rsid w:val="009C17BC"/>
    <w:rsid w:val="00C84E2C"/>
    <w:rsid w:val="00CB24D6"/>
    <w:rsid w:val="00D40D84"/>
    <w:rsid w:val="00DA2EA6"/>
    <w:rsid w:val="00FB75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4E2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84E2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84E2C"/>
    <w:rPr>
      <w:sz w:val="18"/>
      <w:szCs w:val="18"/>
    </w:rPr>
  </w:style>
  <w:style w:type="paragraph" w:styleId="a4">
    <w:name w:val="footer"/>
    <w:basedOn w:val="a"/>
    <w:link w:val="Char0"/>
    <w:uiPriority w:val="99"/>
    <w:unhideWhenUsed/>
    <w:rsid w:val="00C84E2C"/>
    <w:pPr>
      <w:tabs>
        <w:tab w:val="center" w:pos="4153"/>
        <w:tab w:val="right" w:pos="8306"/>
      </w:tabs>
      <w:snapToGrid w:val="0"/>
      <w:jc w:val="left"/>
    </w:pPr>
    <w:rPr>
      <w:sz w:val="18"/>
      <w:szCs w:val="18"/>
    </w:rPr>
  </w:style>
  <w:style w:type="character" w:customStyle="1" w:styleId="Char0">
    <w:name w:val="页脚 Char"/>
    <w:basedOn w:val="a0"/>
    <w:link w:val="a4"/>
    <w:uiPriority w:val="99"/>
    <w:rsid w:val="00C84E2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4E2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84E2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84E2C"/>
    <w:rPr>
      <w:sz w:val="18"/>
      <w:szCs w:val="18"/>
    </w:rPr>
  </w:style>
  <w:style w:type="paragraph" w:styleId="a4">
    <w:name w:val="footer"/>
    <w:basedOn w:val="a"/>
    <w:link w:val="Char0"/>
    <w:uiPriority w:val="99"/>
    <w:unhideWhenUsed/>
    <w:rsid w:val="00C84E2C"/>
    <w:pPr>
      <w:tabs>
        <w:tab w:val="center" w:pos="4153"/>
        <w:tab w:val="right" w:pos="8306"/>
      </w:tabs>
      <w:snapToGrid w:val="0"/>
      <w:jc w:val="left"/>
    </w:pPr>
    <w:rPr>
      <w:sz w:val="18"/>
      <w:szCs w:val="18"/>
    </w:rPr>
  </w:style>
  <w:style w:type="character" w:customStyle="1" w:styleId="Char0">
    <w:name w:val="页脚 Char"/>
    <w:basedOn w:val="a0"/>
    <w:link w:val="a4"/>
    <w:uiPriority w:val="99"/>
    <w:rsid w:val="00C84E2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948</Words>
  <Characters>5406</Characters>
  <Application>Microsoft Office Word</Application>
  <DocSecurity>0</DocSecurity>
  <Lines>45</Lines>
  <Paragraphs>12</Paragraphs>
  <ScaleCrop>false</ScaleCrop>
  <Company>Lenovo</Company>
  <LinksUpToDate>false</LinksUpToDate>
  <CharactersWithSpaces>6342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1329-3-2</cp:lastModifiedBy>
  <cp:revision>2</cp:revision>
  <dcterms:created xsi:type="dcterms:W3CDTF">2016-11-19T13:56:00Z</dcterms:created>
  <dcterms:modified xsi:type="dcterms:W3CDTF">2016-11-19T13:56:00Z</dcterms:modified>
</cp:coreProperties>
</file>