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项目编号：20200</w:t>
      </w:r>
      <w:r w:rsidR="00824186">
        <w:rPr>
          <w:rFonts w:ascii="宋体" w:hAnsi="宋体" w:hint="eastAsia"/>
          <w:b/>
          <w:sz w:val="24"/>
          <w:szCs w:val="24"/>
        </w:rPr>
        <w:t>56</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197976">
      <w:pPr>
        <w:spacing w:beforeLines="50" w:afterLines="50" w:line="490" w:lineRule="exact"/>
        <w:jc w:val="center"/>
        <w:rPr>
          <w:rFonts w:ascii="宋体"/>
          <w:b/>
          <w:sz w:val="36"/>
          <w:szCs w:val="36"/>
        </w:rPr>
      </w:pPr>
    </w:p>
    <w:p w:rsidR="00824186" w:rsidRPr="00824186" w:rsidRDefault="00824186" w:rsidP="00197976">
      <w:pPr>
        <w:spacing w:beforeLines="50" w:afterLines="50" w:line="490" w:lineRule="exact"/>
        <w:jc w:val="center"/>
        <w:rPr>
          <w:rFonts w:ascii="黑体" w:eastAsia="黑体" w:hAnsi="黑体"/>
          <w:b/>
          <w:sz w:val="36"/>
          <w:szCs w:val="36"/>
        </w:rPr>
      </w:pPr>
      <w:r w:rsidRPr="00824186">
        <w:rPr>
          <w:rFonts w:ascii="黑体" w:eastAsia="黑体" w:hAnsi="黑体" w:hint="eastAsia"/>
          <w:b/>
          <w:sz w:val="36"/>
          <w:szCs w:val="36"/>
        </w:rPr>
        <w:t>上海政法学院“十四五”校园基本建设规划编制</w:t>
      </w:r>
    </w:p>
    <w:p w:rsidR="003437CD" w:rsidRPr="003437CD" w:rsidRDefault="00824186" w:rsidP="00197976">
      <w:pPr>
        <w:spacing w:beforeLines="50" w:afterLines="50" w:line="490" w:lineRule="exact"/>
        <w:jc w:val="center"/>
        <w:rPr>
          <w:rFonts w:ascii="黑体" w:eastAsia="黑体" w:hAnsi="黑体"/>
          <w:b/>
          <w:sz w:val="36"/>
          <w:szCs w:val="36"/>
        </w:rPr>
      </w:pPr>
      <w:r w:rsidRPr="00824186">
        <w:rPr>
          <w:rFonts w:ascii="黑体" w:eastAsia="黑体" w:hAnsi="黑体" w:hint="eastAsia"/>
          <w:b/>
          <w:sz w:val="36"/>
          <w:szCs w:val="36"/>
        </w:rPr>
        <w:t>设计咨询项目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二O二0年五月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824186">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w:t>
      </w:r>
      <w:r w:rsidR="00824186" w:rsidRPr="00824186">
        <w:rPr>
          <w:rFonts w:ascii="宋体" w:hAnsi="宋体" w:cs="Arial" w:hint="eastAsia"/>
          <w:color w:val="333333"/>
          <w:sz w:val="24"/>
          <w:szCs w:val="24"/>
          <w:shd w:val="clear" w:color="auto" w:fill="FFFFFF"/>
        </w:rPr>
        <w:t>上海政法学院“十四五”校园基本建设规划编制设计咨询项目</w:t>
      </w:r>
      <w:r w:rsidRPr="003437CD">
        <w:rPr>
          <w:rFonts w:ascii="宋体" w:hAnsi="宋体" w:cs="Arial" w:hint="eastAsia"/>
          <w:color w:val="333333"/>
          <w:sz w:val="24"/>
          <w:szCs w:val="24"/>
          <w:shd w:val="clear" w:color="auto" w:fill="FFFFFF"/>
        </w:rPr>
        <w:t>进行询价，兹邀请合格的供应商前来参加。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20200</w:t>
      </w:r>
      <w:r w:rsidR="00824186">
        <w:rPr>
          <w:rFonts w:ascii="宋体" w:hAnsi="宋体" w:cs="Arial"/>
          <w:color w:val="333333"/>
          <w:sz w:val="24"/>
          <w:szCs w:val="24"/>
          <w:shd w:val="clear" w:color="auto" w:fill="FFFFFF"/>
        </w:rPr>
        <w:t>56</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2、预算金额：4</w:t>
      </w:r>
      <w:r w:rsidR="00824186">
        <w:rPr>
          <w:rFonts w:ascii="宋体" w:hAnsi="宋体" w:cs="Arial" w:hint="eastAsia"/>
          <w:color w:val="333333"/>
          <w:sz w:val="24"/>
          <w:szCs w:val="24"/>
          <w:shd w:val="clear" w:color="auto" w:fill="FFFFFF"/>
        </w:rPr>
        <w:t>8</w:t>
      </w:r>
      <w:r w:rsidRPr="003437CD">
        <w:rPr>
          <w:rFonts w:ascii="宋体" w:hAnsi="宋体" w:cs="Arial" w:hint="eastAsia"/>
          <w:color w:val="333333"/>
          <w:sz w:val="24"/>
          <w:szCs w:val="24"/>
          <w:shd w:val="clear" w:color="auto" w:fill="FFFFFF"/>
        </w:rPr>
        <w:t>000元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w:t>
      </w:r>
      <w:r w:rsidR="007E07D9">
        <w:rPr>
          <w:rFonts w:ascii="宋体" w:hAnsi="宋体" w:cs="Arial" w:hint="eastAsia"/>
          <w:color w:val="333333"/>
          <w:sz w:val="24"/>
          <w:szCs w:val="24"/>
          <w:shd w:val="clear" w:color="auto" w:fill="FFFFFF"/>
        </w:rPr>
        <w:t>1</w:t>
      </w:r>
      <w:r w:rsidR="00612C22">
        <w:rPr>
          <w:rFonts w:ascii="宋体" w:hAnsi="宋体" w:cs="Arial" w:hint="eastAsia"/>
          <w:color w:val="333333"/>
          <w:sz w:val="24"/>
          <w:szCs w:val="24"/>
          <w:shd w:val="clear" w:color="auto" w:fill="FFFFFF"/>
        </w:rPr>
        <w:t>5</w:t>
      </w:r>
      <w:r w:rsidRPr="003437CD">
        <w:rPr>
          <w:rFonts w:ascii="宋体" w:hAnsi="宋体" w:cs="Arial" w:hint="eastAsia"/>
          <w:color w:val="333333"/>
          <w:sz w:val="24"/>
          <w:szCs w:val="24"/>
          <w:shd w:val="clear" w:color="auto" w:fill="FFFFFF"/>
        </w:rPr>
        <w:t>天内</w:t>
      </w:r>
    </w:p>
    <w:p w:rsidR="003437CD" w:rsidRPr="003437CD" w:rsidRDefault="003437CD" w:rsidP="00824186">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824186" w:rsidRPr="00824186">
        <w:rPr>
          <w:rFonts w:ascii="宋体" w:hAnsi="宋体" w:cs="Arial" w:hint="eastAsia"/>
          <w:color w:val="333333"/>
          <w:sz w:val="24"/>
          <w:szCs w:val="24"/>
          <w:shd w:val="clear" w:color="auto" w:fill="FFFFFF"/>
        </w:rPr>
        <w:t>上海政法学院“十四五”校园基本建设规划编制设计咨询项目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1、投标人</w:t>
      </w:r>
      <w:r w:rsidR="00A76030">
        <w:rPr>
          <w:rFonts w:ascii="宋体" w:hAnsi="宋体" w:cs="Arial" w:hint="eastAsia"/>
          <w:color w:val="333333"/>
          <w:sz w:val="24"/>
          <w:szCs w:val="24"/>
          <w:shd w:val="clear" w:color="auto" w:fill="FFFFFF"/>
        </w:rPr>
        <w:t>为</w:t>
      </w:r>
      <w:r w:rsidRPr="003437CD">
        <w:rPr>
          <w:rFonts w:ascii="宋体" w:hAnsi="宋体" w:cs="Arial" w:hint="eastAsia"/>
          <w:color w:val="333333"/>
          <w:sz w:val="24"/>
          <w:szCs w:val="24"/>
          <w:shd w:val="clear" w:color="auto" w:fill="FFFFFF"/>
        </w:rPr>
        <w:t>中华人民共和国境内注册独立法人企业，具有相关经营范围。</w:t>
      </w:r>
    </w:p>
    <w:p w:rsid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2、未列入“信用中国”网站（www.creditchina.gov.cn）失信被执行人名单，重大税收违法案件当事人名单和中国政府采购网（www.ccgp.gov.cn）的政府采购严重违法失信行为记录名单的供应商。</w:t>
      </w:r>
    </w:p>
    <w:p w:rsidR="00A76030" w:rsidRPr="003437CD" w:rsidRDefault="00A76030"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3、具有</w:t>
      </w:r>
      <w:r w:rsidRPr="00A76030">
        <w:rPr>
          <w:rFonts w:ascii="宋体" w:hAnsi="宋体" w:cs="Arial" w:hint="eastAsia"/>
          <w:color w:val="333333"/>
          <w:sz w:val="24"/>
          <w:szCs w:val="24"/>
          <w:shd w:val="clear" w:color="auto" w:fill="FFFFFF"/>
        </w:rPr>
        <w:t>建筑工程甲级资质和城乡规划乙级资质及以上资质</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递交截止时间：2020年</w:t>
      </w:r>
      <w:r w:rsidR="00A76030">
        <w:rPr>
          <w:rFonts w:ascii="宋体" w:hAnsi="宋体" w:cs="Arial" w:hint="eastAsia"/>
          <w:color w:val="333333"/>
          <w:sz w:val="24"/>
          <w:szCs w:val="24"/>
          <w:shd w:val="clear" w:color="auto" w:fill="FFFFFF"/>
        </w:rPr>
        <w:t>6</w:t>
      </w:r>
      <w:r w:rsidRPr="003437CD">
        <w:rPr>
          <w:rFonts w:ascii="宋体" w:hAnsi="宋体" w:cs="Arial" w:hint="eastAsia"/>
          <w:color w:val="333333"/>
          <w:sz w:val="24"/>
          <w:szCs w:val="24"/>
          <w:shd w:val="clear" w:color="auto" w:fill="FFFFFF"/>
        </w:rPr>
        <w:t>月</w:t>
      </w:r>
      <w:r w:rsidR="00A76030">
        <w:rPr>
          <w:rFonts w:ascii="宋体" w:hAnsi="宋体" w:cs="Arial" w:hint="eastAsia"/>
          <w:color w:val="333333"/>
          <w:sz w:val="24"/>
          <w:szCs w:val="24"/>
          <w:shd w:val="clear" w:color="auto" w:fill="FFFFFF"/>
        </w:rPr>
        <w:t>4</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响应文件1正1副应装入封袋，封面注明：项目编号、供应商名称、地址、电话和传真，封口处加盖供应商公章。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3437CD" w:rsidRDefault="003437CD" w:rsidP="003437CD">
      <w:pPr>
        <w:widowControl/>
        <w:wordWrap w:val="0"/>
        <w:spacing w:line="360" w:lineRule="auto"/>
        <w:ind w:firstLineChars="100" w:firstLine="240"/>
        <w:jc w:val="left"/>
        <w:rPr>
          <w:rFonts w:ascii="宋体" w:hAnsi="宋体" w:cs="Arial"/>
          <w:sz w:val="24"/>
          <w:szCs w:val="24"/>
          <w:shd w:val="clear" w:color="auto" w:fill="FFFFFF"/>
        </w:rPr>
      </w:pPr>
      <w:r w:rsidRPr="003437CD">
        <w:rPr>
          <w:rFonts w:ascii="宋体" w:hAnsi="宋体" w:cs="Arial" w:hint="eastAsia"/>
          <w:color w:val="333333"/>
          <w:sz w:val="24"/>
          <w:szCs w:val="24"/>
          <w:shd w:val="clear" w:color="auto" w:fill="FFFFFF"/>
        </w:rPr>
        <w:t>递交地点：上海市外青松公路7989号上海政法学院行政楼314室</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 xml:space="preserve">采 购人：上海政法学院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系人：夏星</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电话：</w:t>
      </w:r>
      <w:r w:rsidRPr="003437CD">
        <w:rPr>
          <w:rFonts w:ascii="宋体" w:hAnsi="宋体" w:cs="Arial" w:hint="eastAsia"/>
          <w:sz w:val="24"/>
          <w:szCs w:val="24"/>
          <w:shd w:val="clear" w:color="auto" w:fill="FFFFFF"/>
        </w:rPr>
        <w:t>3922</w:t>
      </w:r>
      <w:bookmarkStart w:id="0" w:name="_GoBack"/>
      <w:r w:rsidRPr="003437CD">
        <w:rPr>
          <w:rFonts w:ascii="宋体" w:hAnsi="宋体" w:cs="Arial" w:hint="eastAsia"/>
          <w:sz w:val="24"/>
          <w:szCs w:val="24"/>
          <w:shd w:val="clear" w:color="auto" w:fill="FFFFFF"/>
        </w:rPr>
        <w:t>5</w:t>
      </w:r>
      <w:bookmarkEnd w:id="0"/>
      <w:r w:rsidRPr="003437CD">
        <w:rPr>
          <w:rFonts w:ascii="宋体" w:hAnsi="宋体" w:cs="Arial" w:hint="eastAsia"/>
          <w:sz w:val="24"/>
          <w:szCs w:val="24"/>
          <w:shd w:val="clear" w:color="auto" w:fill="FFFFFF"/>
        </w:rPr>
        <w:t>038</w:t>
      </w:r>
    </w:p>
    <w:p w:rsidR="003437CD" w:rsidRPr="003437CD" w:rsidRDefault="003437CD" w:rsidP="003437CD">
      <w:pPr>
        <w:adjustRightInd w:val="0"/>
        <w:snapToGrid w:val="0"/>
        <w:spacing w:line="360" w:lineRule="auto"/>
        <w:rPr>
          <w:rFonts w:ascii="宋体" w:hAnsi="Courier New"/>
        </w:rPr>
      </w:pPr>
    </w:p>
    <w:p w:rsidR="003437CD" w:rsidRPr="003437CD" w:rsidRDefault="003437CD" w:rsidP="003437CD">
      <w:pPr>
        <w:spacing w:line="360" w:lineRule="auto"/>
        <w:rPr>
          <w:rFonts w:ascii="宋体"/>
          <w:sz w:val="24"/>
        </w:rPr>
      </w:pPr>
      <w:r w:rsidRPr="003437CD">
        <w:rPr>
          <w:rFonts w:ascii="宋体" w:hint="eastAsia"/>
          <w:sz w:val="24"/>
        </w:rPr>
        <w:t xml:space="preserve">                                                20</w:t>
      </w:r>
      <w:r w:rsidR="00612C22">
        <w:rPr>
          <w:rFonts w:ascii="宋体" w:hint="eastAsia"/>
          <w:sz w:val="24"/>
        </w:rPr>
        <w:t>20</w:t>
      </w:r>
      <w:r w:rsidRPr="003437CD">
        <w:rPr>
          <w:rFonts w:ascii="宋体" w:hint="eastAsia"/>
          <w:sz w:val="24"/>
        </w:rPr>
        <w:t>年5月</w:t>
      </w:r>
      <w:r w:rsidR="00A76030">
        <w:rPr>
          <w:rFonts w:ascii="宋体" w:hint="eastAsia"/>
          <w:sz w:val="24"/>
        </w:rPr>
        <w:t>26</w:t>
      </w:r>
      <w:r w:rsidRPr="003437CD">
        <w:rPr>
          <w:rFonts w:ascii="宋体" w:hint="eastAsia"/>
          <w:sz w:val="24"/>
        </w:rPr>
        <w:t>日</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b/>
          <w:sz w:val="24"/>
        </w:rPr>
      </w:pP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hint="eastAsia"/>
          <w:sz w:val="24"/>
        </w:rPr>
        <w:t xml:space="preserve">   本采购范围包括：</w:t>
      </w:r>
      <w:r w:rsidR="00A76030" w:rsidRPr="00A76030">
        <w:rPr>
          <w:rFonts w:ascii="宋体" w:hint="eastAsia"/>
          <w:sz w:val="24"/>
        </w:rPr>
        <w:t>为上海政法学院“十四五”校园基本建设规划的编制设计咨询项目，位于外青松公路7989号，上海政法学院校区内。本项目预算4.80万元，资金来源为2020年发展规划处部门预算，(B-03-00-153-00)业务费-规划实施与综合改革。</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adjustRightInd w:val="0"/>
        <w:snapToGrid w:val="0"/>
        <w:spacing w:line="360" w:lineRule="auto"/>
        <w:ind w:firstLine="480"/>
        <w:rPr>
          <w:rFonts w:ascii="宋体"/>
          <w:color w:val="FF0000"/>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技术要求</w:t>
      </w:r>
    </w:p>
    <w:p w:rsidR="003437CD" w:rsidRPr="003437CD" w:rsidRDefault="003437CD" w:rsidP="003437CD">
      <w:pPr>
        <w:spacing w:line="360" w:lineRule="auto"/>
        <w:jc w:val="center"/>
        <w:outlineLvl w:val="0"/>
        <w:rPr>
          <w:rFonts w:ascii="宋体"/>
          <w:sz w:val="28"/>
        </w:rPr>
      </w:pPr>
    </w:p>
    <w:p w:rsidR="00A76030" w:rsidRPr="00A76030" w:rsidRDefault="00A76030" w:rsidP="00A76030">
      <w:pPr>
        <w:spacing w:line="480" w:lineRule="exact"/>
        <w:rPr>
          <w:rFonts w:ascii="宋体" w:hAnsi="宋体"/>
          <w:b/>
          <w:sz w:val="24"/>
          <w:szCs w:val="24"/>
        </w:rPr>
      </w:pPr>
      <w:r w:rsidRPr="00A76030">
        <w:rPr>
          <w:rFonts w:ascii="宋体" w:hAnsi="宋体" w:hint="eastAsia"/>
          <w:b/>
          <w:sz w:val="24"/>
          <w:szCs w:val="24"/>
        </w:rPr>
        <w:t>一、项目概况：</w:t>
      </w:r>
    </w:p>
    <w:p w:rsidR="00A76030" w:rsidRPr="00A76030" w:rsidRDefault="00A76030" w:rsidP="00A76030">
      <w:pPr>
        <w:spacing w:line="480" w:lineRule="exact"/>
        <w:ind w:firstLineChars="200" w:firstLine="480"/>
        <w:rPr>
          <w:rFonts w:ascii="宋体" w:hAnsi="宋体"/>
          <w:sz w:val="24"/>
          <w:szCs w:val="24"/>
        </w:rPr>
      </w:pPr>
      <w:r w:rsidRPr="00A76030">
        <w:rPr>
          <w:rFonts w:ascii="宋体" w:hAnsi="宋体" w:hint="eastAsia"/>
          <w:sz w:val="24"/>
          <w:szCs w:val="24"/>
        </w:rPr>
        <w:t>本项目为上海政法学院“十四五”校园基本建设规划的编制设计咨询项目，位于外青松公路7989号，上海政法学院校区内。本项目预算4.80万元，资金来源为2020年发展规划处部门预算，(B-03-00-153-00)业务费-规划实施与综合改革。</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color w:val="000000"/>
          <w:sz w:val="24"/>
          <w:szCs w:val="24"/>
        </w:rPr>
        <w:t>1</w:t>
      </w:r>
      <w:r w:rsidRPr="00A76030">
        <w:rPr>
          <w:rFonts w:ascii="宋体" w:hAnsi="宋体" w:hint="eastAsia"/>
          <w:color w:val="000000"/>
          <w:sz w:val="24"/>
          <w:szCs w:val="24"/>
        </w:rPr>
        <w:t xml:space="preserve"> 采购内容：</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上海政法学院“十四五”校园基本建设规划编制设计咨询项目，主要包括：</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1.1梳理总结“十三五”期间校园规划实施情况、取得成效和存在短板；</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1.2围绕学校“十四五”和中长期事业发展规划，聚焦重点、突出成效和目标，对拟规划建设的项目从必要性、建设内容、建设规模、建设条件和预期效果等方面以单片形式逐项论证并提供单体平面功能布置图；</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1.3根据国家和地方现行的规划设计技术规范要求，梳理分析相关数据，测算校区规划总体经济技术指标并提供校区概念规划方案总平面图，如涉及新增用地和规划调整的还需为用地规划调整提供相关指标依据。</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2 交付时间：合同签订生效后</w:t>
      </w:r>
      <w:r w:rsidR="007E07D9">
        <w:rPr>
          <w:rFonts w:ascii="宋体" w:hAnsi="宋体" w:hint="eastAsia"/>
          <w:color w:val="000000"/>
          <w:sz w:val="24"/>
          <w:szCs w:val="24"/>
        </w:rPr>
        <w:t>1</w:t>
      </w:r>
      <w:r w:rsidR="00612C22">
        <w:rPr>
          <w:rFonts w:ascii="宋体" w:hAnsi="宋体" w:hint="eastAsia"/>
          <w:color w:val="000000"/>
          <w:sz w:val="24"/>
          <w:szCs w:val="24"/>
        </w:rPr>
        <w:t>5</w:t>
      </w:r>
      <w:r w:rsidRPr="00A76030">
        <w:rPr>
          <w:rFonts w:ascii="宋体" w:hAnsi="宋体" w:hint="eastAsia"/>
          <w:color w:val="000000"/>
          <w:sz w:val="24"/>
          <w:szCs w:val="24"/>
        </w:rPr>
        <w:t>天内。</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3交付成果：建设项目单篇材料及单体功能平面图、规划方案总平面图、规划方案说明、投资估算等书面文件和电子文件。</w:t>
      </w:r>
    </w:p>
    <w:p w:rsidR="00A76030" w:rsidRPr="00A76030" w:rsidRDefault="00A76030" w:rsidP="00A76030">
      <w:pPr>
        <w:spacing w:line="480" w:lineRule="exact"/>
        <w:rPr>
          <w:rFonts w:ascii="宋体" w:hAnsi="宋体"/>
          <w:b/>
          <w:color w:val="000000"/>
          <w:sz w:val="24"/>
          <w:szCs w:val="24"/>
        </w:rPr>
      </w:pPr>
      <w:r w:rsidRPr="00A76030">
        <w:rPr>
          <w:rFonts w:ascii="宋体" w:hAnsi="宋体" w:hint="eastAsia"/>
          <w:b/>
          <w:color w:val="000000"/>
          <w:sz w:val="24"/>
          <w:szCs w:val="24"/>
        </w:rPr>
        <w:t>二、投标人资质及结算与付款：</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lastRenderedPageBreak/>
        <w:t>1 投标人资质要求：</w:t>
      </w:r>
    </w:p>
    <w:p w:rsidR="00A76030" w:rsidRPr="00A76030" w:rsidRDefault="00A76030" w:rsidP="00A76030">
      <w:pPr>
        <w:spacing w:line="480" w:lineRule="exact"/>
        <w:ind w:firstLineChars="200" w:firstLine="460"/>
        <w:rPr>
          <w:rFonts w:ascii="Calibri" w:hAnsi="Calibri"/>
          <w:sz w:val="23"/>
          <w:szCs w:val="23"/>
        </w:rPr>
      </w:pPr>
      <w:r w:rsidRPr="00A76030">
        <w:rPr>
          <w:rFonts w:ascii="Calibri" w:hAnsi="Calibri" w:hint="eastAsia"/>
          <w:sz w:val="23"/>
          <w:szCs w:val="23"/>
        </w:rPr>
        <w:t>建筑工程甲级资质和城乡规划乙级资质及以上资质。</w:t>
      </w:r>
    </w:p>
    <w:p w:rsidR="00A76030" w:rsidRPr="00A76030" w:rsidRDefault="00A76030" w:rsidP="00A76030">
      <w:pPr>
        <w:spacing w:line="480" w:lineRule="exact"/>
        <w:ind w:firstLineChars="200" w:firstLine="480"/>
        <w:rPr>
          <w:rFonts w:ascii="宋体" w:hAnsi="宋体"/>
          <w:sz w:val="24"/>
          <w:szCs w:val="24"/>
        </w:rPr>
      </w:pPr>
      <w:r>
        <w:rPr>
          <w:rFonts w:ascii="宋体" w:hAnsi="宋体" w:hint="eastAsia"/>
          <w:sz w:val="24"/>
          <w:szCs w:val="24"/>
        </w:rPr>
        <w:t>2</w:t>
      </w:r>
      <w:r w:rsidRPr="00A76030">
        <w:rPr>
          <w:rFonts w:ascii="宋体" w:hAnsi="宋体" w:hint="eastAsia"/>
          <w:sz w:val="24"/>
          <w:szCs w:val="24"/>
        </w:rPr>
        <w:t>、付款方式：</w:t>
      </w:r>
    </w:p>
    <w:p w:rsidR="00A76030" w:rsidRPr="00A76030" w:rsidRDefault="00A76030" w:rsidP="00A76030">
      <w:pPr>
        <w:spacing w:line="480" w:lineRule="exact"/>
        <w:ind w:firstLineChars="200" w:firstLine="480"/>
        <w:rPr>
          <w:rFonts w:ascii="宋体" w:hAnsi="宋体"/>
          <w:sz w:val="24"/>
          <w:szCs w:val="24"/>
        </w:rPr>
      </w:pPr>
      <w:r>
        <w:rPr>
          <w:rFonts w:ascii="宋体" w:hAnsi="宋体" w:hint="eastAsia"/>
          <w:sz w:val="24"/>
          <w:szCs w:val="24"/>
        </w:rPr>
        <w:t>按</w:t>
      </w:r>
      <w:r w:rsidRPr="00A76030">
        <w:rPr>
          <w:rFonts w:ascii="宋体" w:hAnsi="宋体" w:hint="eastAsia"/>
          <w:sz w:val="24"/>
          <w:szCs w:val="24"/>
        </w:rPr>
        <w:t>合同</w:t>
      </w:r>
      <w:r>
        <w:rPr>
          <w:rFonts w:ascii="宋体" w:hAnsi="宋体" w:hint="eastAsia"/>
          <w:sz w:val="24"/>
          <w:szCs w:val="24"/>
        </w:rPr>
        <w:t>要求完成并通过验收后</w:t>
      </w:r>
      <w:r w:rsidRPr="00A76030">
        <w:rPr>
          <w:rFonts w:ascii="宋体" w:hAnsi="宋体" w:hint="eastAsia"/>
          <w:sz w:val="24"/>
          <w:szCs w:val="24"/>
        </w:rPr>
        <w:t>一次付清。</w:t>
      </w:r>
    </w:p>
    <w:p w:rsidR="00A76030" w:rsidRPr="00A76030" w:rsidRDefault="00A76030" w:rsidP="00A76030">
      <w:pPr>
        <w:spacing w:line="480" w:lineRule="exact"/>
        <w:rPr>
          <w:rFonts w:ascii="宋体" w:hAnsi="宋体"/>
          <w:b/>
          <w:sz w:val="24"/>
          <w:szCs w:val="24"/>
        </w:rPr>
      </w:pPr>
      <w:r w:rsidRPr="00A76030">
        <w:rPr>
          <w:rFonts w:ascii="宋体" w:hAnsi="宋体" w:hint="eastAsia"/>
          <w:b/>
          <w:sz w:val="24"/>
          <w:szCs w:val="24"/>
        </w:rPr>
        <w:t>三、招标要求：</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1、规划范围：</w:t>
      </w:r>
    </w:p>
    <w:p w:rsidR="00A76030" w:rsidRPr="00A76030" w:rsidRDefault="00A76030" w:rsidP="00A76030">
      <w:pPr>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上海政法学院松江校区预留建设用地和拆迁补偿用地范围内、用地面积12.50公顷（125070平方米）。</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2、规划设计指导思想与总体原则;</w:t>
      </w:r>
    </w:p>
    <w:p w:rsidR="00A76030" w:rsidRPr="00A76030" w:rsidRDefault="00A76030" w:rsidP="00A76030">
      <w:pPr>
        <w:tabs>
          <w:tab w:val="left" w:pos="567"/>
        </w:tabs>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2.1适应学校发展并兼顾原有规划原则</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根据学校的事业发展规划，结合现有建筑的功能布局，合理规划拟建设项目。</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本次规划是在原规划上的发展，需尊重原有规划的基本原则、结合现有新校区建筑的设计风格、材质色彩，以及用地功能。道路系统景观环境要与现有校区相互衔接融合、协调一致，保持上海政法学院独有的传统特色。</w:t>
      </w:r>
    </w:p>
    <w:p w:rsidR="00A76030" w:rsidRPr="00A76030" w:rsidRDefault="00A76030" w:rsidP="00A76030">
      <w:pPr>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2</w:t>
      </w:r>
      <w:r w:rsidRPr="00A76030">
        <w:rPr>
          <w:rFonts w:ascii="宋体" w:hAnsi="宋体"/>
          <w:color w:val="000000"/>
          <w:sz w:val="24"/>
          <w:szCs w:val="24"/>
        </w:rPr>
        <w:t>.2</w:t>
      </w:r>
      <w:r w:rsidRPr="00A76030">
        <w:rPr>
          <w:rFonts w:ascii="宋体" w:hAnsi="宋体" w:hint="eastAsia"/>
          <w:color w:val="000000"/>
          <w:sz w:val="24"/>
          <w:szCs w:val="24"/>
        </w:rPr>
        <w:t>坚持以人为本兼顾注重功能原则</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规划方案项目应遵循以人为本的原则，有利于学生学习和生活，通过合理的规划设计和建筑改造，营造宜人校园环境。校园整体环境应凸现大学园区的文化内涵，各功能布局科合理、各显特色，有利于提高修养、陶冶情操，达到“环境育人”的作用，并注重节能设计和环保，营造节能型校园。</w:t>
      </w:r>
    </w:p>
    <w:p w:rsidR="00A76030" w:rsidRPr="00A76030" w:rsidRDefault="00A76030" w:rsidP="00A76030">
      <w:pPr>
        <w:spacing w:line="480" w:lineRule="exact"/>
        <w:ind w:firstLineChars="200" w:firstLine="480"/>
        <w:rPr>
          <w:rFonts w:ascii="宋体" w:hAnsi="宋体"/>
          <w:color w:val="000000"/>
          <w:sz w:val="24"/>
          <w:szCs w:val="24"/>
        </w:rPr>
      </w:pPr>
      <w:r w:rsidRPr="00A76030">
        <w:rPr>
          <w:rFonts w:ascii="宋体" w:hAnsi="宋体" w:hint="eastAsia"/>
          <w:color w:val="000000"/>
          <w:sz w:val="24"/>
          <w:szCs w:val="24"/>
        </w:rPr>
        <w:t>3、主要内容</w:t>
      </w:r>
    </w:p>
    <w:p w:rsidR="00A76030" w:rsidRPr="00A76030" w:rsidRDefault="00A76030" w:rsidP="00A76030">
      <w:pPr>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3.1、概念规划方案总平面图要求</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 xml:space="preserve">  明确规划范围内的建筑物、道路、绿化和水系。</w:t>
      </w:r>
    </w:p>
    <w:p w:rsidR="00A76030" w:rsidRPr="00A76030" w:rsidRDefault="00A76030" w:rsidP="00A76030">
      <w:pPr>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3.2、建筑形体方案要求</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 xml:space="preserve">  明确建筑形体和分层功能布局。</w:t>
      </w:r>
    </w:p>
    <w:p w:rsidR="00A76030" w:rsidRPr="00A76030" w:rsidRDefault="00A76030" w:rsidP="00A76030">
      <w:pPr>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3.3、交通流线要求</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 xml:space="preserve">  结合现有校区道路，做好交通流线分析。</w:t>
      </w:r>
    </w:p>
    <w:p w:rsidR="00A76030" w:rsidRPr="00A76030" w:rsidRDefault="00A76030" w:rsidP="00A76030">
      <w:pPr>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3.4、估算要求</w:t>
      </w:r>
    </w:p>
    <w:p w:rsidR="00A76030" w:rsidRPr="00A76030" w:rsidRDefault="00A76030" w:rsidP="00A76030">
      <w:pPr>
        <w:spacing w:line="480" w:lineRule="exact"/>
        <w:ind w:firstLine="480"/>
        <w:rPr>
          <w:rFonts w:ascii="宋体" w:hAnsi="宋体"/>
          <w:color w:val="000000"/>
          <w:sz w:val="24"/>
          <w:szCs w:val="24"/>
        </w:rPr>
      </w:pPr>
      <w:r w:rsidRPr="00A76030">
        <w:rPr>
          <w:rFonts w:ascii="宋体" w:hAnsi="宋体" w:hint="eastAsia"/>
          <w:color w:val="000000"/>
          <w:sz w:val="24"/>
          <w:szCs w:val="24"/>
        </w:rPr>
        <w:t xml:space="preserve">  根据概念规划方案，做好项目估算表。</w:t>
      </w:r>
    </w:p>
    <w:p w:rsidR="00A76030" w:rsidRPr="00A76030" w:rsidRDefault="00A76030" w:rsidP="00A76030">
      <w:pPr>
        <w:spacing w:line="480" w:lineRule="exact"/>
        <w:ind w:firstLineChars="300" w:firstLine="720"/>
        <w:rPr>
          <w:rFonts w:ascii="宋体" w:hAnsi="宋体"/>
          <w:color w:val="000000"/>
          <w:sz w:val="24"/>
          <w:szCs w:val="24"/>
        </w:rPr>
      </w:pPr>
      <w:r w:rsidRPr="00A76030">
        <w:rPr>
          <w:rFonts w:ascii="宋体" w:hAnsi="宋体" w:hint="eastAsia"/>
          <w:color w:val="000000"/>
          <w:sz w:val="24"/>
          <w:szCs w:val="24"/>
        </w:rPr>
        <w:t>3.5、成果资料</w:t>
      </w:r>
    </w:p>
    <w:p w:rsidR="00A76030" w:rsidRPr="00A76030" w:rsidRDefault="00A76030" w:rsidP="00A76030">
      <w:pPr>
        <w:spacing w:line="480" w:lineRule="exact"/>
        <w:rPr>
          <w:rFonts w:ascii="宋体" w:hAnsi="宋体"/>
          <w:color w:val="000000"/>
          <w:sz w:val="24"/>
          <w:szCs w:val="24"/>
        </w:rPr>
      </w:pPr>
    </w:p>
    <w:tbl>
      <w:tblPr>
        <w:tblW w:w="7545" w:type="dxa"/>
        <w:jc w:val="center"/>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45"/>
        <w:gridCol w:w="4968"/>
        <w:gridCol w:w="1432"/>
      </w:tblGrid>
      <w:tr w:rsidR="00A76030" w:rsidRPr="00A76030" w:rsidTr="00F97109">
        <w:trPr>
          <w:cantSplit/>
          <w:trHeight w:val="567"/>
          <w:jc w:val="center"/>
        </w:trPr>
        <w:tc>
          <w:tcPr>
            <w:tcW w:w="1145"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sz w:val="24"/>
              </w:rPr>
              <w:t>序号</w:t>
            </w:r>
          </w:p>
        </w:tc>
        <w:tc>
          <w:tcPr>
            <w:tcW w:w="4968"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sz w:val="24"/>
              </w:rPr>
              <w:t>资料及文件名称</w:t>
            </w:r>
          </w:p>
        </w:tc>
        <w:tc>
          <w:tcPr>
            <w:tcW w:w="1432"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sz w:val="24"/>
              </w:rPr>
              <w:t>份数</w:t>
            </w:r>
          </w:p>
        </w:tc>
      </w:tr>
      <w:tr w:rsidR="00A76030" w:rsidRPr="00A76030" w:rsidTr="00F97109">
        <w:trPr>
          <w:cantSplit/>
          <w:trHeight w:val="567"/>
          <w:jc w:val="center"/>
        </w:trPr>
        <w:tc>
          <w:tcPr>
            <w:tcW w:w="1145"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sz w:val="24"/>
              </w:rPr>
              <w:t>1</w:t>
            </w:r>
          </w:p>
        </w:tc>
        <w:tc>
          <w:tcPr>
            <w:tcW w:w="4968"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color w:val="000000"/>
                <w:kern w:val="28"/>
                <w:sz w:val="24"/>
                <w:szCs w:val="24"/>
              </w:rPr>
              <w:t>建设项目单篇材料及单体功能平面图、规划方案总平面图、规划方案说明、投资估算等书面文件</w:t>
            </w:r>
          </w:p>
        </w:tc>
        <w:tc>
          <w:tcPr>
            <w:tcW w:w="1432" w:type="dxa"/>
            <w:vAlign w:val="center"/>
          </w:tcPr>
          <w:p w:rsidR="00A76030" w:rsidRPr="00A76030" w:rsidRDefault="00A76030" w:rsidP="00A76030">
            <w:pPr>
              <w:adjustRightInd w:val="0"/>
              <w:snapToGrid w:val="0"/>
              <w:spacing w:line="480" w:lineRule="exact"/>
              <w:ind w:left="16"/>
              <w:jc w:val="center"/>
              <w:rPr>
                <w:rFonts w:ascii="宋体" w:hAnsi="宋体"/>
                <w:sz w:val="24"/>
              </w:rPr>
            </w:pPr>
            <w:r w:rsidRPr="00A76030">
              <w:rPr>
                <w:rFonts w:ascii="宋体" w:hAnsi="宋体" w:hint="eastAsia"/>
                <w:sz w:val="24"/>
              </w:rPr>
              <w:t>8套</w:t>
            </w:r>
          </w:p>
        </w:tc>
      </w:tr>
      <w:tr w:rsidR="00A76030" w:rsidRPr="00A76030" w:rsidTr="00F97109">
        <w:trPr>
          <w:cantSplit/>
          <w:trHeight w:val="567"/>
          <w:jc w:val="center"/>
        </w:trPr>
        <w:tc>
          <w:tcPr>
            <w:tcW w:w="1145"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sz w:val="24"/>
              </w:rPr>
              <w:t>2</w:t>
            </w:r>
          </w:p>
        </w:tc>
        <w:tc>
          <w:tcPr>
            <w:tcW w:w="4968"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sz w:val="24"/>
              </w:rPr>
              <w:t>设计咨询文件的电子文档光盘</w:t>
            </w:r>
          </w:p>
        </w:tc>
        <w:tc>
          <w:tcPr>
            <w:tcW w:w="1432" w:type="dxa"/>
            <w:vAlign w:val="center"/>
          </w:tcPr>
          <w:p w:rsidR="00A76030" w:rsidRPr="00A76030" w:rsidRDefault="00A76030" w:rsidP="00A76030">
            <w:pPr>
              <w:adjustRightInd w:val="0"/>
              <w:snapToGrid w:val="0"/>
              <w:spacing w:line="480" w:lineRule="exact"/>
              <w:jc w:val="center"/>
              <w:rPr>
                <w:rFonts w:ascii="宋体" w:hAnsi="宋体"/>
                <w:sz w:val="24"/>
              </w:rPr>
            </w:pPr>
            <w:r w:rsidRPr="00A76030">
              <w:rPr>
                <w:rFonts w:ascii="宋体" w:hAnsi="宋体" w:hint="eastAsia"/>
                <w:sz w:val="24"/>
              </w:rPr>
              <w:t>2</w:t>
            </w:r>
          </w:p>
        </w:tc>
      </w:tr>
    </w:tbl>
    <w:p w:rsidR="00A76030" w:rsidRPr="00A76030" w:rsidRDefault="00A76030" w:rsidP="00A76030">
      <w:pPr>
        <w:spacing w:line="500" w:lineRule="exact"/>
        <w:ind w:firstLine="480"/>
        <w:rPr>
          <w:rFonts w:ascii="宋体" w:hAnsi="宋体"/>
          <w:color w:val="000000"/>
          <w:sz w:val="24"/>
          <w:szCs w:val="24"/>
        </w:rPr>
      </w:pPr>
    </w:p>
    <w:p w:rsidR="002F3C17" w:rsidRPr="003437CD" w:rsidRDefault="002F3C17" w:rsidP="002F3C17">
      <w:pPr>
        <w:spacing w:line="276" w:lineRule="auto"/>
        <w:ind w:firstLineChars="200" w:firstLine="600"/>
        <w:rPr>
          <w:rFonts w:ascii="仿宋" w:eastAsia="仿宋" w:hAnsi="仿宋" w:cs="仿宋"/>
          <w:sz w:val="30"/>
          <w:szCs w:val="30"/>
        </w:rPr>
      </w:pPr>
    </w:p>
    <w:p w:rsidR="003437CD" w:rsidRPr="003437C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A76030" w:rsidP="003437CD">
      <w:pPr>
        <w:spacing w:line="360" w:lineRule="auto"/>
        <w:ind w:firstLine="480"/>
        <w:rPr>
          <w:rFonts w:ascii="宋体"/>
          <w:sz w:val="24"/>
        </w:rPr>
      </w:pPr>
      <w:r>
        <w:rPr>
          <w:rFonts w:ascii="宋体"/>
          <w:sz w:val="24"/>
        </w:rPr>
        <w:br w:type="page"/>
      </w:r>
    </w:p>
    <w:p w:rsidR="003437CD" w:rsidRPr="003437CD" w:rsidRDefault="003437CD" w:rsidP="003437CD">
      <w:pPr>
        <w:spacing w:line="360" w:lineRule="auto"/>
        <w:ind w:firstLine="480"/>
        <w:rPr>
          <w:rFonts w:ascii="宋体"/>
          <w:sz w:val="24"/>
        </w:rPr>
      </w:pP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兹证明（姓名），性别年龄身份证号码</w:t>
      </w:r>
      <w:r w:rsidRPr="003D7F09">
        <w:rPr>
          <w:rFonts w:cs="宋体" w:hint="eastAsia"/>
          <w:sz w:val="28"/>
          <w:u w:val="single"/>
        </w:rPr>
        <w:t xml:space="preserve">     ，   </w:t>
      </w:r>
      <w:r w:rsidRPr="003D7F09">
        <w:rPr>
          <w:rFonts w:cs="宋体" w:hint="eastAsia"/>
        </w:rPr>
        <w:t>现任我单位职务，系本公司法定代表人（负责人）。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姓　　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务：_______________邮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　　　　　　　　　　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对如何及时完成的本项目服务内容进行阐述，须包括所承诺的时间进度、服务质量控制的主要保证措施等。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4267" w:rsidRDefault="00E14267">
      <w:r>
        <w:separator/>
      </w:r>
    </w:p>
  </w:endnote>
  <w:endnote w:type="continuationSeparator" w:id="1">
    <w:p w:rsidR="00E14267" w:rsidRDefault="00E142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4267" w:rsidRDefault="00E14267">
      <w:r>
        <w:separator/>
      </w:r>
    </w:p>
  </w:footnote>
  <w:footnote w:type="continuationSeparator" w:id="1">
    <w:p w:rsidR="00E14267" w:rsidRDefault="00E142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7">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8">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1">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2">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0"/>
  </w:num>
  <w:num w:numId="3">
    <w:abstractNumId w:val="13"/>
  </w:num>
  <w:num w:numId="4">
    <w:abstractNumId w:val="6"/>
  </w:num>
  <w:num w:numId="5">
    <w:abstractNumId w:val="7"/>
  </w:num>
  <w:num w:numId="6">
    <w:abstractNumId w:val="3"/>
  </w:num>
  <w:num w:numId="7">
    <w:abstractNumId w:val="10"/>
  </w:num>
  <w:num w:numId="8">
    <w:abstractNumId w:val="1"/>
  </w:num>
  <w:num w:numId="9">
    <w:abstractNumId w:val="11"/>
  </w:num>
  <w:num w:numId="10">
    <w:abstractNumId w:val="14"/>
  </w:num>
  <w:num w:numId="11">
    <w:abstractNumId w:val="5"/>
  </w:num>
  <w:num w:numId="12">
    <w:abstractNumId w:val="9"/>
  </w:num>
  <w:num w:numId="13">
    <w:abstractNumId w:val="8"/>
  </w:num>
  <w:num w:numId="14">
    <w:abstractNumId w:val="2"/>
  </w:num>
  <w:num w:numId="15">
    <w:abstractNumId w:val="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97976"/>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53D2"/>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3B00"/>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C4341"/>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06EBB"/>
    <w:rsid w:val="00610FED"/>
    <w:rsid w:val="00612586"/>
    <w:rsid w:val="00612C22"/>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07D9"/>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4186"/>
    <w:rsid w:val="0082509D"/>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76030"/>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0E04"/>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4267"/>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7757B"/>
    <w:rsid w:val="00F87A46"/>
    <w:rsid w:val="00F91C2D"/>
    <w:rsid w:val="00F927D9"/>
    <w:rsid w:val="00F93E65"/>
    <w:rsid w:val="00F96B4A"/>
    <w:rsid w:val="00FA097C"/>
    <w:rsid w:val="00FA1823"/>
    <w:rsid w:val="00FA1F94"/>
    <w:rsid w:val="00FA204F"/>
    <w:rsid w:val="00FA57EE"/>
    <w:rsid w:val="00FA5A64"/>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606EBB"/>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606EBB"/>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606EBB"/>
    <w:rPr>
      <w:rFonts w:ascii="仿宋_GB2312" w:eastAsia="仿宋_GB2312"/>
      <w:b/>
      <w:sz w:val="32"/>
    </w:rPr>
  </w:style>
  <w:style w:type="paragraph" w:styleId="a6">
    <w:name w:val="Body Text Indent"/>
    <w:basedOn w:val="a1"/>
    <w:rsid w:val="00606EBB"/>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606EBB"/>
    <w:rPr>
      <w:rFonts w:ascii="宋体" w:hAnsi="Courier New"/>
    </w:rPr>
  </w:style>
  <w:style w:type="character" w:styleId="a8">
    <w:name w:val="page number"/>
    <w:basedOn w:val="a2"/>
    <w:rsid w:val="00606EBB"/>
  </w:style>
  <w:style w:type="paragraph" w:styleId="a9">
    <w:name w:val="footer"/>
    <w:basedOn w:val="a1"/>
    <w:link w:val="Char0"/>
    <w:uiPriority w:val="99"/>
    <w:rsid w:val="00606EBB"/>
    <w:pPr>
      <w:tabs>
        <w:tab w:val="center" w:pos="4153"/>
        <w:tab w:val="right" w:pos="8306"/>
      </w:tabs>
      <w:snapToGrid w:val="0"/>
      <w:jc w:val="left"/>
    </w:pPr>
    <w:rPr>
      <w:sz w:val="18"/>
      <w:lang/>
    </w:rPr>
  </w:style>
  <w:style w:type="paragraph" w:styleId="2">
    <w:name w:val="Body Text Indent 2"/>
    <w:basedOn w:val="a1"/>
    <w:rsid w:val="00606EBB"/>
    <w:pPr>
      <w:spacing w:line="500" w:lineRule="atLeast"/>
      <w:ind w:right="-191" w:firstLine="567"/>
    </w:pPr>
    <w:rPr>
      <w:rFonts w:ascii="宋体"/>
      <w:sz w:val="24"/>
    </w:rPr>
  </w:style>
  <w:style w:type="paragraph" w:styleId="aa">
    <w:name w:val="Body Text"/>
    <w:basedOn w:val="a1"/>
    <w:rsid w:val="00606EBB"/>
    <w:pPr>
      <w:snapToGrid w:val="0"/>
      <w:spacing w:line="360" w:lineRule="auto"/>
      <w:jc w:val="center"/>
    </w:pPr>
    <w:rPr>
      <w:sz w:val="24"/>
    </w:rPr>
  </w:style>
  <w:style w:type="paragraph" w:styleId="ab">
    <w:name w:val="header"/>
    <w:basedOn w:val="a1"/>
    <w:rsid w:val="00606EBB"/>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606EBB"/>
    <w:pPr>
      <w:jc w:val="left"/>
    </w:pPr>
  </w:style>
  <w:style w:type="paragraph" w:styleId="ad">
    <w:name w:val="Body Text First Indent"/>
    <w:basedOn w:val="aa"/>
    <w:rsid w:val="00606EBB"/>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606EBB"/>
    <w:pPr>
      <w:shd w:val="clear" w:color="auto" w:fill="000080"/>
    </w:pPr>
  </w:style>
  <w:style w:type="paragraph" w:customStyle="1" w:styleId="20">
    <w:name w:val="重要文字2"/>
    <w:basedOn w:val="10"/>
    <w:autoRedefine/>
    <w:rsid w:val="00606EBB"/>
    <w:pPr>
      <w:widowControl/>
      <w:autoSpaceDE w:val="0"/>
      <w:autoSpaceDN w:val="0"/>
      <w:spacing w:line="360" w:lineRule="auto"/>
      <w:ind w:firstLine="480"/>
      <w:textAlignment w:val="bottom"/>
    </w:pPr>
    <w:rPr>
      <w:rFonts w:ascii="宋体"/>
    </w:rPr>
  </w:style>
  <w:style w:type="paragraph" w:customStyle="1" w:styleId="10">
    <w:name w:val="重要文字1"/>
    <w:basedOn w:val="a1"/>
    <w:rsid w:val="00606EBB"/>
    <w:pPr>
      <w:ind w:firstLineChars="200" w:firstLine="200"/>
    </w:pPr>
    <w:rPr>
      <w:sz w:val="24"/>
    </w:rPr>
  </w:style>
  <w:style w:type="paragraph" w:customStyle="1" w:styleId="af">
    <w:name w:val="标题一"/>
    <w:basedOn w:val="a1"/>
    <w:autoRedefine/>
    <w:rsid w:val="00606EBB"/>
    <w:pPr>
      <w:jc w:val="left"/>
    </w:pPr>
    <w:rPr>
      <w:rFonts w:ascii="宋体" w:hAnsi="宋体"/>
      <w:b/>
      <w:bCs/>
      <w:color w:val="FF0000"/>
      <w:sz w:val="28"/>
    </w:rPr>
  </w:style>
  <w:style w:type="paragraph" w:customStyle="1" w:styleId="21">
    <w:name w:val="样式2"/>
    <w:basedOn w:val="a1"/>
    <w:next w:val="a1"/>
    <w:rsid w:val="00606EBB"/>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606EBB"/>
    <w:rPr>
      <w:sz w:val="24"/>
    </w:rPr>
  </w:style>
  <w:style w:type="paragraph" w:customStyle="1" w:styleId="af1">
    <w:name w:val="表格标题"/>
    <w:basedOn w:val="a1"/>
    <w:autoRedefine/>
    <w:rsid w:val="00606EBB"/>
    <w:pPr>
      <w:ind w:firstLineChars="1200" w:firstLine="2523"/>
    </w:pPr>
    <w:rPr>
      <w:rFonts w:ascii="宋体" w:hAnsi="宋体"/>
      <w:b/>
      <w:color w:val="FF0000"/>
      <w:szCs w:val="21"/>
    </w:rPr>
  </w:style>
  <w:style w:type="paragraph" w:customStyle="1" w:styleId="af2">
    <w:name w:val="表格一"/>
    <w:basedOn w:val="a1"/>
    <w:autoRedefine/>
    <w:rsid w:val="00606EBB"/>
    <w:pPr>
      <w:ind w:firstLineChars="80" w:firstLine="168"/>
      <w:jc w:val="left"/>
    </w:pPr>
    <w:rPr>
      <w:rFonts w:ascii="宋体" w:hAnsi="宋体"/>
      <w:szCs w:val="24"/>
    </w:rPr>
  </w:style>
  <w:style w:type="paragraph" w:styleId="3">
    <w:name w:val="Body Text Indent 3"/>
    <w:basedOn w:val="a1"/>
    <w:rsid w:val="00606EBB"/>
    <w:pPr>
      <w:ind w:firstLine="555"/>
    </w:pPr>
    <w:rPr>
      <w:sz w:val="28"/>
    </w:rPr>
  </w:style>
  <w:style w:type="paragraph" w:styleId="22">
    <w:name w:val="Body Text 2"/>
    <w:basedOn w:val="a1"/>
    <w:rsid w:val="00606EBB"/>
    <w:pPr>
      <w:spacing w:line="520" w:lineRule="atLeast"/>
      <w:jc w:val="center"/>
    </w:pPr>
    <w:rPr>
      <w:rFonts w:ascii="宋体"/>
      <w:b/>
      <w:sz w:val="44"/>
      <w:szCs w:val="30"/>
    </w:rPr>
  </w:style>
  <w:style w:type="paragraph" w:styleId="af3">
    <w:name w:val="Normal Indent"/>
    <w:aliases w:val="ind:txt"/>
    <w:basedOn w:val="a1"/>
    <w:rsid w:val="00606EBB"/>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rsid w:val="00606EBB"/>
    <w:pPr>
      <w:widowControl/>
      <w:spacing w:before="100" w:beforeAutospacing="1" w:after="100" w:afterAutospacing="1"/>
      <w:jc w:val="left"/>
    </w:pPr>
    <w:rPr>
      <w:rFonts w:ascii="宋体" w:hAnsi="宋体"/>
      <w:kern w:val="0"/>
      <w:sz w:val="24"/>
      <w:szCs w:val="24"/>
    </w:rPr>
  </w:style>
  <w:style w:type="paragraph" w:styleId="af5">
    <w:name w:val="Block Text"/>
    <w:basedOn w:val="a1"/>
    <w:rsid w:val="00606EBB"/>
    <w:pPr>
      <w:spacing w:line="520" w:lineRule="exact"/>
      <w:ind w:leftChars="456" w:left="958" w:rightChars="-10" w:right="-21"/>
    </w:pPr>
    <w:rPr>
      <w:rFonts w:ascii="宋体" w:hAnsi="宋体"/>
      <w:sz w:val="24"/>
      <w:szCs w:val="24"/>
    </w:rPr>
  </w:style>
  <w:style w:type="character" w:styleId="af6">
    <w:name w:val="Strong"/>
    <w:qFormat/>
    <w:rsid w:val="00606EBB"/>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7F1A67-1A04-4C5D-AD4D-50476D239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500</Words>
  <Characters>2856</Characters>
  <Application>Microsoft Office Word</Application>
  <DocSecurity>0</DocSecurity>
  <Lines>23</Lines>
  <Paragraphs>6</Paragraphs>
  <ScaleCrop>false</ScaleCrop>
  <Company>上海第一测量师事务所有限公司</Company>
  <LinksUpToDate>false</LinksUpToDate>
  <CharactersWithSpaces>3350</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2020-05-26T02:19:00Z</dcterms:created>
  <dcterms:modified xsi:type="dcterms:W3CDTF">2020-05-26T02:19:00Z</dcterms:modified>
</cp:coreProperties>
</file>